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857" w:rsidRPr="00B34857" w:rsidRDefault="00B34857" w:rsidP="00B34857">
      <w:pPr>
        <w:spacing w:after="0" w:line="360" w:lineRule="auto"/>
        <w:ind w:right="173"/>
        <w:jc w:val="both"/>
        <w:rPr>
          <w:rFonts w:ascii="Arial" w:eastAsia="Times New Roman" w:hAnsi="Arial" w:cs="Arial"/>
          <w:b/>
          <w:sz w:val="24"/>
          <w:szCs w:val="24"/>
          <w:lang w:val="bs-Latn-BA"/>
        </w:rPr>
      </w:pPr>
    </w:p>
    <w:p w:rsidR="00B34857" w:rsidRPr="00B34857" w:rsidRDefault="00CF67DC" w:rsidP="00B34857">
      <w:pPr>
        <w:spacing w:after="0" w:line="360" w:lineRule="auto"/>
        <w:ind w:right="173"/>
        <w:jc w:val="both"/>
        <w:rPr>
          <w:rFonts w:ascii="Arial" w:eastAsia="Times New Roman" w:hAnsi="Arial" w:cs="Arial"/>
          <w:b/>
          <w:sz w:val="24"/>
          <w:szCs w:val="24"/>
          <w:lang w:val="bs-Latn-BA"/>
        </w:rPr>
      </w:pPr>
      <w:r>
        <w:rPr>
          <w:rFonts w:ascii="Arial" w:eastAsia="Times New Roman" w:hAnsi="Arial" w:cs="Arial"/>
          <w:b/>
          <w:sz w:val="24"/>
          <w:szCs w:val="24"/>
          <w:lang w:val="bs-Latn-BA"/>
        </w:rPr>
        <w:t>Broj: S1 2 K 044723 23 Kž</w:t>
      </w:r>
    </w:p>
    <w:p w:rsidR="00B34857" w:rsidRPr="00B34857" w:rsidRDefault="00E75E84" w:rsidP="00B34857">
      <w:pPr>
        <w:spacing w:after="0" w:line="360" w:lineRule="auto"/>
        <w:ind w:right="173"/>
        <w:jc w:val="both"/>
        <w:rPr>
          <w:rFonts w:ascii="Arial" w:eastAsia="Times New Roman" w:hAnsi="Arial" w:cs="Arial"/>
          <w:b/>
          <w:sz w:val="24"/>
          <w:szCs w:val="24"/>
          <w:lang w:val="bs-Latn-BA"/>
        </w:rPr>
      </w:pPr>
      <w:r>
        <w:rPr>
          <w:rFonts w:ascii="Arial" w:eastAsia="Times New Roman" w:hAnsi="Arial" w:cs="Arial"/>
          <w:b/>
          <w:sz w:val="24"/>
          <w:szCs w:val="24"/>
          <w:lang w:val="bs-Latn-BA"/>
        </w:rPr>
        <w:t>Sarajevo, 10</w:t>
      </w:r>
      <w:r w:rsidR="00CF67DC">
        <w:rPr>
          <w:rFonts w:ascii="Arial" w:eastAsia="Times New Roman" w:hAnsi="Arial" w:cs="Arial"/>
          <w:b/>
          <w:sz w:val="24"/>
          <w:szCs w:val="24"/>
          <w:lang w:val="bs-Latn-BA"/>
        </w:rPr>
        <w:t>.08.2023</w:t>
      </w:r>
      <w:r w:rsidR="00B34857" w:rsidRPr="00B34857">
        <w:rPr>
          <w:rFonts w:ascii="Arial" w:eastAsia="Times New Roman" w:hAnsi="Arial" w:cs="Arial"/>
          <w:b/>
          <w:sz w:val="24"/>
          <w:szCs w:val="24"/>
          <w:lang w:val="bs-Latn-BA"/>
        </w:rPr>
        <w:t xml:space="preserve">. </w:t>
      </w:r>
      <w:bookmarkStart w:id="0" w:name="_GoBack"/>
      <w:bookmarkEnd w:id="0"/>
      <w:r w:rsidR="00B34857" w:rsidRPr="00B34857">
        <w:rPr>
          <w:rFonts w:ascii="Arial" w:eastAsia="Times New Roman" w:hAnsi="Arial" w:cs="Arial"/>
          <w:b/>
          <w:sz w:val="24"/>
          <w:szCs w:val="24"/>
          <w:lang w:val="bs-Latn-BA"/>
        </w:rPr>
        <w:t>godine</w:t>
      </w:r>
    </w:p>
    <w:p w:rsidR="00B34857" w:rsidRPr="00B34857" w:rsidRDefault="00B34857" w:rsidP="00B34857">
      <w:pPr>
        <w:spacing w:after="0" w:line="360" w:lineRule="auto"/>
        <w:ind w:right="173"/>
        <w:jc w:val="both"/>
        <w:rPr>
          <w:rFonts w:ascii="Arial" w:eastAsia="Times New Roman" w:hAnsi="Arial" w:cs="Arial"/>
          <w:b/>
          <w:sz w:val="24"/>
          <w:szCs w:val="24"/>
          <w:lang w:val="bs-Latn-BA"/>
        </w:rPr>
      </w:pPr>
    </w:p>
    <w:p w:rsidR="00B34857" w:rsidRPr="00B34857" w:rsidRDefault="00B34857" w:rsidP="00B34857">
      <w:pPr>
        <w:spacing w:after="0" w:line="360" w:lineRule="auto"/>
        <w:ind w:right="173"/>
        <w:jc w:val="both"/>
        <w:rPr>
          <w:rFonts w:ascii="Arial" w:eastAsia="Times New Roman" w:hAnsi="Arial" w:cs="Arial"/>
          <w:sz w:val="24"/>
          <w:szCs w:val="24"/>
          <w:lang w:val="bs-Latn-BA"/>
        </w:rPr>
      </w:pPr>
      <w:r w:rsidRPr="00B34857">
        <w:rPr>
          <w:rFonts w:ascii="Arial" w:eastAsia="Times New Roman" w:hAnsi="Arial" w:cs="Arial"/>
          <w:sz w:val="24"/>
          <w:szCs w:val="24"/>
          <w:lang w:val="bs-Latn-BA"/>
        </w:rPr>
        <w:t>Sud Bosne i Hercegovine, u vijeću Apelacionog odjeljenja, sas</w:t>
      </w:r>
      <w:r w:rsidR="00CF67DC">
        <w:rPr>
          <w:rFonts w:ascii="Arial" w:eastAsia="Times New Roman" w:hAnsi="Arial" w:cs="Arial"/>
          <w:sz w:val="24"/>
          <w:szCs w:val="24"/>
          <w:lang w:val="bs-Latn-BA"/>
        </w:rPr>
        <w:t xml:space="preserve">tavljenom od sudije </w:t>
      </w:r>
      <w:r w:rsidR="00E75E84">
        <w:rPr>
          <w:rFonts w:ascii="Arial" w:eastAsia="Times New Roman" w:hAnsi="Arial" w:cs="Arial"/>
          <w:sz w:val="24"/>
          <w:szCs w:val="24"/>
          <w:lang w:val="bs-Latn-BA"/>
        </w:rPr>
        <w:t>Hilma Vučinića</w:t>
      </w:r>
      <w:r w:rsidRPr="00B34857">
        <w:rPr>
          <w:rFonts w:ascii="Arial" w:eastAsia="Times New Roman" w:hAnsi="Arial" w:cs="Arial"/>
          <w:sz w:val="24"/>
          <w:szCs w:val="24"/>
          <w:lang w:val="bs-Latn-BA"/>
        </w:rPr>
        <w:t>, kao predsjednika vij</w:t>
      </w:r>
      <w:r w:rsidR="00CF67DC">
        <w:rPr>
          <w:rFonts w:ascii="Arial" w:eastAsia="Times New Roman" w:hAnsi="Arial" w:cs="Arial"/>
          <w:sz w:val="24"/>
          <w:szCs w:val="24"/>
          <w:lang w:val="bs-Latn-BA"/>
        </w:rPr>
        <w:t>eća, te sudija</w:t>
      </w:r>
      <w:r w:rsidR="00E75E84">
        <w:rPr>
          <w:rFonts w:ascii="Arial" w:eastAsia="Times New Roman" w:hAnsi="Arial" w:cs="Arial"/>
          <w:sz w:val="24"/>
          <w:szCs w:val="24"/>
          <w:lang w:val="bs-Latn-BA"/>
        </w:rPr>
        <w:t xml:space="preserve"> Redžiba Begića</w:t>
      </w:r>
      <w:r w:rsidR="00CF67DC">
        <w:rPr>
          <w:rFonts w:ascii="Arial" w:eastAsia="Times New Roman" w:hAnsi="Arial" w:cs="Arial"/>
          <w:sz w:val="24"/>
          <w:szCs w:val="24"/>
          <w:lang w:val="bs-Latn-BA"/>
        </w:rPr>
        <w:t xml:space="preserve"> </w:t>
      </w:r>
      <w:r w:rsidR="00DF45E8">
        <w:rPr>
          <w:rFonts w:ascii="Arial" w:eastAsia="Times New Roman" w:hAnsi="Arial" w:cs="Arial"/>
          <w:sz w:val="24"/>
          <w:szCs w:val="24"/>
          <w:lang w:val="bs-Latn-BA"/>
        </w:rPr>
        <w:t xml:space="preserve">i Amele </w:t>
      </w:r>
      <w:r w:rsidRPr="00B34857">
        <w:rPr>
          <w:rFonts w:ascii="Arial" w:eastAsia="Times New Roman" w:hAnsi="Arial" w:cs="Arial"/>
          <w:sz w:val="24"/>
          <w:szCs w:val="24"/>
          <w:lang w:val="bs-Latn-BA"/>
        </w:rPr>
        <w:t>Huskić, kao članova vijeća</w:t>
      </w:r>
      <w:r w:rsidR="00493FB3">
        <w:rPr>
          <w:rFonts w:ascii="Arial" w:eastAsia="Times New Roman" w:hAnsi="Arial" w:cs="Arial"/>
          <w:sz w:val="24"/>
          <w:szCs w:val="24"/>
          <w:lang w:val="bs-Latn-BA"/>
        </w:rPr>
        <w:t>, u krivičnom predmetu protiv optužen</w:t>
      </w:r>
      <w:r w:rsidR="00C12F5B">
        <w:rPr>
          <w:rFonts w:ascii="Arial" w:eastAsia="Times New Roman" w:hAnsi="Arial" w:cs="Arial"/>
          <w:sz w:val="24"/>
          <w:szCs w:val="24"/>
          <w:lang w:val="bs-Latn-BA"/>
        </w:rPr>
        <w:t>ih</w:t>
      </w:r>
      <w:r w:rsidR="00E75E84">
        <w:rPr>
          <w:rFonts w:ascii="Arial" w:eastAsia="Times New Roman" w:hAnsi="Arial" w:cs="Arial"/>
          <w:sz w:val="24"/>
          <w:szCs w:val="24"/>
          <w:lang w:val="bs-Latn-BA"/>
        </w:rPr>
        <w:t xml:space="preserve"> </w:t>
      </w:r>
      <w:r w:rsidR="002D2222">
        <w:rPr>
          <w:rFonts w:ascii="Arial" w:eastAsia="Times New Roman" w:hAnsi="Arial" w:cs="Arial"/>
          <w:sz w:val="24"/>
          <w:szCs w:val="24"/>
          <w:lang w:val="bs-Latn-BA"/>
        </w:rPr>
        <w:t>I.A.</w:t>
      </w:r>
      <w:r w:rsidR="006531BA">
        <w:rPr>
          <w:rFonts w:ascii="Arial" w:eastAsia="Times New Roman" w:hAnsi="Arial" w:cs="Arial"/>
          <w:sz w:val="24"/>
          <w:szCs w:val="24"/>
          <w:lang w:val="bs-Latn-BA"/>
        </w:rPr>
        <w:t xml:space="preserve"> i dr.</w:t>
      </w:r>
      <w:r w:rsidRPr="00B34857">
        <w:rPr>
          <w:rFonts w:ascii="Arial" w:eastAsia="Times New Roman" w:hAnsi="Arial" w:cs="Arial"/>
          <w:sz w:val="24"/>
          <w:szCs w:val="24"/>
          <w:lang w:val="bs-Latn-BA"/>
        </w:rPr>
        <w:t>, zbog  krivično</w:t>
      </w:r>
      <w:r w:rsidR="00C12F5B">
        <w:rPr>
          <w:rFonts w:ascii="Arial" w:eastAsia="Times New Roman" w:hAnsi="Arial" w:cs="Arial"/>
          <w:sz w:val="24"/>
          <w:szCs w:val="24"/>
          <w:lang w:val="bs-Latn-BA"/>
        </w:rPr>
        <w:t>g</w:t>
      </w:r>
      <w:r w:rsidRPr="00B34857">
        <w:rPr>
          <w:rFonts w:ascii="Arial" w:eastAsia="Times New Roman" w:hAnsi="Arial" w:cs="Arial"/>
          <w:sz w:val="24"/>
          <w:szCs w:val="24"/>
          <w:lang w:val="bs-Latn-BA"/>
        </w:rPr>
        <w:t xml:space="preserve"> djel</w:t>
      </w:r>
      <w:r w:rsidR="00C12F5B">
        <w:rPr>
          <w:rFonts w:ascii="Arial" w:eastAsia="Times New Roman" w:hAnsi="Arial" w:cs="Arial"/>
          <w:sz w:val="24"/>
          <w:szCs w:val="24"/>
          <w:lang w:val="bs-Latn-BA"/>
        </w:rPr>
        <w:t>a</w:t>
      </w:r>
      <w:r w:rsidR="00CF67DC">
        <w:rPr>
          <w:rFonts w:ascii="Arial" w:eastAsia="Times New Roman" w:hAnsi="Arial" w:cs="Arial"/>
          <w:sz w:val="24"/>
          <w:szCs w:val="24"/>
          <w:lang w:val="bs-Latn-BA"/>
        </w:rPr>
        <w:t xml:space="preserve"> Pranje novca iz člana 209. stav 3. Krivičnog zakona Bosne i Hercegovine u vezi sa članom 54. Krivičnog zakona Bosne i Hercegovine</w:t>
      </w:r>
      <w:r w:rsidR="00712EF5">
        <w:rPr>
          <w:rFonts w:ascii="Arial" w:eastAsia="Times New Roman" w:hAnsi="Arial" w:cs="Arial"/>
          <w:sz w:val="24"/>
          <w:szCs w:val="24"/>
          <w:lang w:val="bs-Latn-BA"/>
        </w:rPr>
        <w:t xml:space="preserve"> (KZ BiH)</w:t>
      </w:r>
      <w:r w:rsidR="00CF67DC">
        <w:rPr>
          <w:rFonts w:ascii="Arial" w:eastAsia="Times New Roman" w:hAnsi="Arial" w:cs="Arial"/>
          <w:sz w:val="24"/>
          <w:szCs w:val="24"/>
          <w:lang w:val="bs-Latn-BA"/>
        </w:rPr>
        <w:t>, odlučujući o žalbi zastupnika</w:t>
      </w:r>
      <w:r w:rsidR="00C12F5B">
        <w:rPr>
          <w:rFonts w:ascii="Arial" w:eastAsia="Times New Roman" w:hAnsi="Arial" w:cs="Arial"/>
          <w:sz w:val="24"/>
          <w:szCs w:val="24"/>
          <w:lang w:val="bs-Latn-BA"/>
        </w:rPr>
        <w:t xml:space="preserve"> optuženog </w:t>
      </w:r>
      <w:r w:rsidR="00CF67DC">
        <w:rPr>
          <w:rFonts w:ascii="Arial" w:eastAsia="Times New Roman" w:hAnsi="Arial" w:cs="Arial"/>
          <w:sz w:val="24"/>
          <w:szCs w:val="24"/>
          <w:lang w:val="bs-Latn-BA"/>
        </w:rPr>
        <w:t xml:space="preserve"> pravnog lica </w:t>
      </w:r>
      <w:r w:rsidR="00B8139D">
        <w:rPr>
          <w:rFonts w:ascii="Arial" w:eastAsia="Times New Roman" w:hAnsi="Arial" w:cs="Arial"/>
          <w:sz w:val="24"/>
          <w:szCs w:val="24"/>
          <w:lang w:val="bs-Latn-BA"/>
        </w:rPr>
        <w:t xml:space="preserve">„J.I.“ </w:t>
      </w:r>
      <w:r w:rsidR="00CF67DC">
        <w:rPr>
          <w:rFonts w:ascii="Arial" w:eastAsia="Times New Roman" w:hAnsi="Arial" w:cs="Arial"/>
          <w:sz w:val="24"/>
          <w:szCs w:val="24"/>
          <w:lang w:val="bs-Latn-BA"/>
        </w:rPr>
        <w:t xml:space="preserve"> d.o.o. Stolac, advokata Sanela Nezirića, izjavljenoj protiv rješenja </w:t>
      </w:r>
      <w:r w:rsidRPr="00B34857">
        <w:rPr>
          <w:rFonts w:ascii="Arial" w:eastAsia="Times New Roman" w:hAnsi="Arial" w:cs="Arial"/>
          <w:sz w:val="24"/>
          <w:szCs w:val="24"/>
          <w:lang w:val="bs-Latn-BA"/>
        </w:rPr>
        <w:t>Suda Bosne i Hercegov</w:t>
      </w:r>
      <w:r w:rsidR="00E75E84">
        <w:rPr>
          <w:rFonts w:ascii="Arial" w:eastAsia="Times New Roman" w:hAnsi="Arial" w:cs="Arial"/>
          <w:sz w:val="24"/>
          <w:szCs w:val="24"/>
          <w:lang w:val="bs-Latn-BA"/>
        </w:rPr>
        <w:t>ine, broj S1 2</w:t>
      </w:r>
      <w:r w:rsidR="00CF67DC">
        <w:rPr>
          <w:rFonts w:ascii="Arial" w:eastAsia="Times New Roman" w:hAnsi="Arial" w:cs="Arial"/>
          <w:sz w:val="24"/>
          <w:szCs w:val="24"/>
          <w:lang w:val="bs-Latn-BA"/>
        </w:rPr>
        <w:t xml:space="preserve">K 044723 23 K od 12.07.2023. godine, </w:t>
      </w:r>
      <w:r w:rsidRPr="00B34857">
        <w:rPr>
          <w:rFonts w:ascii="Arial" w:eastAsia="Times New Roman" w:hAnsi="Arial" w:cs="Arial"/>
          <w:sz w:val="24"/>
          <w:szCs w:val="24"/>
          <w:lang w:val="bs-Latn-BA"/>
        </w:rPr>
        <w:t>postupajući na osnovu člana 321. stav 1. i 3. Zakona o krivičnom postu</w:t>
      </w:r>
      <w:r w:rsidR="00600654">
        <w:rPr>
          <w:rFonts w:ascii="Arial" w:eastAsia="Times New Roman" w:hAnsi="Arial" w:cs="Arial"/>
          <w:sz w:val="24"/>
          <w:szCs w:val="24"/>
          <w:lang w:val="bs-Latn-BA"/>
        </w:rPr>
        <w:t>pku Bosne i Hercegovine</w:t>
      </w:r>
      <w:r w:rsidR="00E75E84">
        <w:rPr>
          <w:rFonts w:ascii="Arial" w:eastAsia="Times New Roman" w:hAnsi="Arial" w:cs="Arial"/>
          <w:sz w:val="24"/>
          <w:szCs w:val="24"/>
          <w:lang w:val="bs-Latn-BA"/>
        </w:rPr>
        <w:t xml:space="preserve"> (ZKP BiH), dana 10</w:t>
      </w:r>
      <w:r w:rsidR="00600654">
        <w:rPr>
          <w:rFonts w:ascii="Arial" w:eastAsia="Times New Roman" w:hAnsi="Arial" w:cs="Arial"/>
          <w:sz w:val="24"/>
          <w:szCs w:val="24"/>
          <w:lang w:val="bs-Latn-BA"/>
        </w:rPr>
        <w:t>.08</w:t>
      </w:r>
      <w:r w:rsidRPr="00B34857">
        <w:rPr>
          <w:rFonts w:ascii="Arial" w:eastAsia="Times New Roman" w:hAnsi="Arial" w:cs="Arial"/>
          <w:sz w:val="24"/>
          <w:szCs w:val="24"/>
          <w:lang w:val="bs-Latn-BA"/>
        </w:rPr>
        <w:t xml:space="preserve">.2023. godine, donio je </w:t>
      </w:r>
    </w:p>
    <w:p w:rsidR="00B34857" w:rsidRPr="00B34857" w:rsidRDefault="00B34857" w:rsidP="00B34857">
      <w:pPr>
        <w:spacing w:after="0" w:line="360" w:lineRule="auto"/>
        <w:ind w:right="173"/>
        <w:jc w:val="both"/>
        <w:rPr>
          <w:rFonts w:ascii="Arial" w:eastAsia="Times New Roman" w:hAnsi="Arial" w:cs="Arial"/>
          <w:sz w:val="24"/>
          <w:szCs w:val="24"/>
          <w:lang w:val="bs-Latn-BA"/>
        </w:rPr>
      </w:pPr>
    </w:p>
    <w:p w:rsidR="00B34857" w:rsidRPr="00B34857" w:rsidRDefault="00B34857" w:rsidP="00B34857">
      <w:pPr>
        <w:spacing w:after="0" w:line="360" w:lineRule="auto"/>
        <w:ind w:right="173"/>
        <w:jc w:val="center"/>
        <w:rPr>
          <w:rFonts w:ascii="Arial" w:eastAsia="Times New Roman" w:hAnsi="Arial" w:cs="Arial"/>
          <w:b/>
          <w:sz w:val="24"/>
          <w:szCs w:val="24"/>
          <w:lang w:val="bs-Latn-BA"/>
        </w:rPr>
      </w:pPr>
      <w:r w:rsidRPr="00B34857">
        <w:rPr>
          <w:rFonts w:ascii="Arial" w:eastAsia="Times New Roman" w:hAnsi="Arial" w:cs="Arial"/>
          <w:b/>
          <w:sz w:val="24"/>
          <w:szCs w:val="24"/>
          <w:lang w:val="bs-Latn-BA"/>
        </w:rPr>
        <w:t>R J E Š E NJ E</w:t>
      </w:r>
    </w:p>
    <w:p w:rsidR="00B34857" w:rsidRPr="00B34857" w:rsidRDefault="00B34857" w:rsidP="00B34857">
      <w:pPr>
        <w:spacing w:after="0" w:line="360" w:lineRule="auto"/>
        <w:ind w:right="173"/>
        <w:jc w:val="both"/>
        <w:rPr>
          <w:rFonts w:ascii="Arial" w:eastAsia="Times New Roman" w:hAnsi="Arial" w:cs="Arial"/>
          <w:b/>
          <w:sz w:val="24"/>
          <w:szCs w:val="24"/>
          <w:lang w:val="bs-Latn-BA"/>
        </w:rPr>
      </w:pPr>
    </w:p>
    <w:p w:rsidR="00B34857" w:rsidRPr="00B34857" w:rsidRDefault="00B34857" w:rsidP="00B34857">
      <w:pPr>
        <w:spacing w:after="0" w:line="360" w:lineRule="auto"/>
        <w:ind w:right="173"/>
        <w:jc w:val="both"/>
        <w:rPr>
          <w:rFonts w:ascii="Arial" w:eastAsia="Times New Roman" w:hAnsi="Arial" w:cs="Arial"/>
          <w:sz w:val="24"/>
          <w:szCs w:val="24"/>
          <w:lang w:val="bs-Latn-BA"/>
        </w:rPr>
      </w:pPr>
      <w:r w:rsidRPr="00B34857">
        <w:rPr>
          <w:rFonts w:ascii="Arial" w:eastAsia="Times New Roman" w:hAnsi="Arial" w:cs="Arial"/>
          <w:b/>
          <w:sz w:val="24"/>
          <w:szCs w:val="24"/>
          <w:lang w:val="bs-Latn-BA"/>
        </w:rPr>
        <w:t xml:space="preserve">Odbija se, kao neosnovana, </w:t>
      </w:r>
      <w:r w:rsidR="00690B70">
        <w:rPr>
          <w:rFonts w:ascii="Arial" w:eastAsia="Times New Roman" w:hAnsi="Arial" w:cs="Arial"/>
          <w:sz w:val="24"/>
          <w:szCs w:val="24"/>
          <w:lang w:val="bs-Latn-BA"/>
        </w:rPr>
        <w:t>žalba zastupnika</w:t>
      </w:r>
      <w:r w:rsidR="00C12F5B">
        <w:rPr>
          <w:rFonts w:ascii="Arial" w:eastAsia="Times New Roman" w:hAnsi="Arial" w:cs="Arial"/>
          <w:sz w:val="24"/>
          <w:szCs w:val="24"/>
          <w:lang w:val="bs-Latn-BA"/>
        </w:rPr>
        <w:t xml:space="preserve"> optuženog </w:t>
      </w:r>
      <w:r w:rsidR="00E75E84">
        <w:rPr>
          <w:rFonts w:ascii="Arial" w:eastAsia="Times New Roman" w:hAnsi="Arial" w:cs="Arial"/>
          <w:sz w:val="24"/>
          <w:szCs w:val="24"/>
          <w:lang w:val="bs-Latn-BA"/>
        </w:rPr>
        <w:t xml:space="preserve"> pravnog lica </w:t>
      </w:r>
      <w:r w:rsidR="00B8139D">
        <w:rPr>
          <w:rFonts w:ascii="Arial" w:eastAsia="Times New Roman" w:hAnsi="Arial" w:cs="Arial"/>
          <w:sz w:val="24"/>
          <w:szCs w:val="24"/>
          <w:lang w:val="bs-Latn-BA"/>
        </w:rPr>
        <w:t xml:space="preserve">„J.I.“ </w:t>
      </w:r>
      <w:r w:rsidR="00E75E84">
        <w:rPr>
          <w:rFonts w:ascii="Arial" w:eastAsia="Times New Roman" w:hAnsi="Arial" w:cs="Arial"/>
          <w:sz w:val="24"/>
          <w:szCs w:val="24"/>
          <w:lang w:val="bs-Latn-BA"/>
        </w:rPr>
        <w:t>d.o.o. Stolac,</w:t>
      </w:r>
      <w:r w:rsidRPr="00B34857">
        <w:rPr>
          <w:rFonts w:ascii="Arial" w:eastAsia="Times New Roman" w:hAnsi="Arial" w:cs="Arial"/>
          <w:sz w:val="24"/>
          <w:szCs w:val="24"/>
          <w:lang w:val="bs-Latn-BA"/>
        </w:rPr>
        <w:t xml:space="preserve"> izjavljena protiv rješenja Suda Bo</w:t>
      </w:r>
      <w:r w:rsidR="00600654">
        <w:rPr>
          <w:rFonts w:ascii="Arial" w:eastAsia="Times New Roman" w:hAnsi="Arial" w:cs="Arial"/>
          <w:sz w:val="24"/>
          <w:szCs w:val="24"/>
          <w:lang w:val="bs-Latn-BA"/>
        </w:rPr>
        <w:t>sne i Hercegovine, broj S1 2 K 044723 23 K od 12.07</w:t>
      </w:r>
      <w:r w:rsidRPr="00B34857">
        <w:rPr>
          <w:rFonts w:ascii="Arial" w:eastAsia="Times New Roman" w:hAnsi="Arial" w:cs="Arial"/>
          <w:sz w:val="24"/>
          <w:szCs w:val="24"/>
          <w:lang w:val="bs-Latn-BA"/>
        </w:rPr>
        <w:t xml:space="preserve">.2023. godine.   </w:t>
      </w:r>
    </w:p>
    <w:p w:rsidR="00B34857" w:rsidRPr="00B34857" w:rsidRDefault="00B34857" w:rsidP="00B34857">
      <w:pPr>
        <w:spacing w:after="0" w:line="360" w:lineRule="auto"/>
        <w:ind w:right="173"/>
        <w:jc w:val="center"/>
        <w:rPr>
          <w:rFonts w:ascii="Arial" w:eastAsia="Times New Roman" w:hAnsi="Arial" w:cs="Arial"/>
          <w:b/>
          <w:sz w:val="24"/>
          <w:szCs w:val="24"/>
          <w:lang w:val="bs-Latn-BA"/>
        </w:rPr>
      </w:pPr>
    </w:p>
    <w:p w:rsidR="00B34857" w:rsidRPr="00B34857" w:rsidRDefault="00B34857" w:rsidP="00B34857">
      <w:pPr>
        <w:spacing w:after="0" w:line="360" w:lineRule="auto"/>
        <w:ind w:right="173"/>
        <w:jc w:val="center"/>
        <w:rPr>
          <w:rFonts w:ascii="Arial" w:eastAsia="Times New Roman" w:hAnsi="Arial" w:cs="Arial"/>
          <w:b/>
          <w:sz w:val="24"/>
          <w:szCs w:val="24"/>
          <w:lang w:val="bs-Latn-BA"/>
        </w:rPr>
      </w:pPr>
      <w:r w:rsidRPr="00B34857">
        <w:rPr>
          <w:rFonts w:ascii="Arial" w:eastAsia="Times New Roman" w:hAnsi="Arial" w:cs="Arial"/>
          <w:b/>
          <w:sz w:val="24"/>
          <w:szCs w:val="24"/>
          <w:lang w:val="bs-Latn-BA"/>
        </w:rPr>
        <w:t>O b r a z l o ž e nj e</w:t>
      </w:r>
    </w:p>
    <w:p w:rsidR="00B34857" w:rsidRPr="00B34857" w:rsidRDefault="00B34857" w:rsidP="00B34857">
      <w:pPr>
        <w:spacing w:after="0" w:line="360" w:lineRule="auto"/>
        <w:ind w:right="173"/>
        <w:jc w:val="center"/>
        <w:rPr>
          <w:rFonts w:ascii="Arial" w:eastAsia="Times New Roman" w:hAnsi="Arial" w:cs="Arial"/>
          <w:b/>
          <w:sz w:val="24"/>
          <w:szCs w:val="24"/>
          <w:lang w:val="bs-Latn-BA"/>
        </w:rPr>
      </w:pPr>
    </w:p>
    <w:p w:rsidR="00875905" w:rsidRDefault="00B34857" w:rsidP="00B34857">
      <w:pPr>
        <w:spacing w:after="0" w:line="360" w:lineRule="auto"/>
        <w:ind w:right="173"/>
        <w:jc w:val="both"/>
        <w:rPr>
          <w:rFonts w:ascii="Arial" w:eastAsia="Times New Roman" w:hAnsi="Arial" w:cs="Arial"/>
          <w:sz w:val="24"/>
          <w:szCs w:val="24"/>
          <w:lang w:val="bs-Latn-BA"/>
        </w:rPr>
      </w:pPr>
      <w:r w:rsidRPr="00B34857">
        <w:rPr>
          <w:rFonts w:ascii="Arial" w:eastAsia="Times New Roman" w:hAnsi="Arial" w:cs="Arial"/>
          <w:sz w:val="24"/>
          <w:szCs w:val="24"/>
          <w:lang w:val="bs-Latn-BA"/>
        </w:rPr>
        <w:t>Rješenjem Suda Bosne i Hercegovine (</w:t>
      </w:r>
      <w:r w:rsidR="00875905">
        <w:rPr>
          <w:rFonts w:ascii="Arial" w:eastAsia="Times New Roman" w:hAnsi="Arial" w:cs="Arial"/>
          <w:sz w:val="24"/>
          <w:szCs w:val="24"/>
          <w:lang w:val="bs-Latn-BA"/>
        </w:rPr>
        <w:t>u daljem tekstu: Sud BiH), broj S1 2</w:t>
      </w:r>
      <w:r w:rsidR="00E87B5F">
        <w:rPr>
          <w:rFonts w:ascii="Arial" w:eastAsia="Times New Roman" w:hAnsi="Arial" w:cs="Arial"/>
          <w:sz w:val="24"/>
          <w:szCs w:val="24"/>
          <w:lang w:val="bs-Latn-BA"/>
        </w:rPr>
        <w:t>K</w:t>
      </w:r>
      <w:r w:rsidR="00875905">
        <w:rPr>
          <w:rFonts w:ascii="Arial" w:eastAsia="Times New Roman" w:hAnsi="Arial" w:cs="Arial"/>
          <w:sz w:val="24"/>
          <w:szCs w:val="24"/>
          <w:lang w:val="bs-Latn-BA"/>
        </w:rPr>
        <w:t xml:space="preserve"> 044723 23 K </w:t>
      </w:r>
      <w:r w:rsidR="00346AA3">
        <w:rPr>
          <w:rFonts w:ascii="Arial" w:eastAsia="Times New Roman" w:hAnsi="Arial" w:cs="Arial"/>
          <w:sz w:val="24"/>
          <w:szCs w:val="24"/>
          <w:lang w:val="bs-Latn-BA"/>
        </w:rPr>
        <w:t xml:space="preserve">u krivičnom postupku koji se vodi protiv optuženih </w:t>
      </w:r>
      <w:r w:rsidR="002D2222">
        <w:rPr>
          <w:rFonts w:ascii="Arial" w:eastAsia="Times New Roman" w:hAnsi="Arial" w:cs="Arial"/>
          <w:sz w:val="24"/>
          <w:szCs w:val="24"/>
          <w:lang w:val="bs-Latn-BA"/>
        </w:rPr>
        <w:t>I.A.</w:t>
      </w:r>
      <w:r w:rsidR="00346AA3">
        <w:rPr>
          <w:rFonts w:ascii="Arial" w:eastAsia="Times New Roman" w:hAnsi="Arial" w:cs="Arial"/>
          <w:sz w:val="24"/>
          <w:szCs w:val="24"/>
          <w:lang w:val="bs-Latn-BA"/>
        </w:rPr>
        <w:t xml:space="preserve"> i</w:t>
      </w:r>
      <w:r w:rsidR="00A26EBC">
        <w:rPr>
          <w:rFonts w:ascii="Arial" w:eastAsia="Times New Roman" w:hAnsi="Arial" w:cs="Arial"/>
          <w:sz w:val="24"/>
          <w:szCs w:val="24"/>
          <w:lang w:val="bs-Latn-BA"/>
        </w:rPr>
        <w:t xml:space="preserve"> </w:t>
      </w:r>
      <w:r w:rsidR="00C12F5B">
        <w:rPr>
          <w:rFonts w:ascii="Arial" w:eastAsia="Times New Roman" w:hAnsi="Arial" w:cs="Arial"/>
          <w:sz w:val="24"/>
          <w:szCs w:val="24"/>
          <w:lang w:val="bs-Latn-BA"/>
        </w:rPr>
        <w:t xml:space="preserve">pravnog lica </w:t>
      </w:r>
      <w:r w:rsidR="00B8139D">
        <w:rPr>
          <w:rFonts w:ascii="Arial" w:eastAsia="Times New Roman" w:hAnsi="Arial" w:cs="Arial"/>
          <w:sz w:val="24"/>
          <w:szCs w:val="24"/>
          <w:lang w:val="bs-Latn-BA"/>
        </w:rPr>
        <w:t xml:space="preserve">„J.I.“ </w:t>
      </w:r>
      <w:r w:rsidR="00C12F5B">
        <w:rPr>
          <w:rFonts w:ascii="Arial" w:eastAsia="Times New Roman" w:hAnsi="Arial" w:cs="Arial"/>
          <w:sz w:val="24"/>
          <w:szCs w:val="24"/>
          <w:lang w:val="bs-Latn-BA"/>
        </w:rPr>
        <w:t>d.o.o. Stolac</w:t>
      </w:r>
      <w:r w:rsidR="00346AA3">
        <w:rPr>
          <w:rFonts w:ascii="Arial" w:eastAsia="Times New Roman" w:hAnsi="Arial" w:cs="Arial"/>
          <w:sz w:val="24"/>
          <w:szCs w:val="24"/>
          <w:lang w:val="bs-Latn-BA"/>
        </w:rPr>
        <w:t xml:space="preserve">, </w:t>
      </w:r>
      <w:r w:rsidR="001B606B">
        <w:rPr>
          <w:rFonts w:ascii="Arial" w:eastAsia="Times New Roman" w:hAnsi="Arial" w:cs="Arial"/>
          <w:sz w:val="24"/>
          <w:szCs w:val="24"/>
          <w:lang w:val="bs-Latn-BA"/>
        </w:rPr>
        <w:t xml:space="preserve">određena je </w:t>
      </w:r>
      <w:r w:rsidR="00875905">
        <w:rPr>
          <w:rFonts w:ascii="Arial" w:eastAsia="Times New Roman" w:hAnsi="Arial" w:cs="Arial"/>
          <w:sz w:val="24"/>
          <w:szCs w:val="24"/>
          <w:lang w:val="bs-Latn-BA"/>
        </w:rPr>
        <w:t>privremena mjera osigura</w:t>
      </w:r>
      <w:r w:rsidR="00A26EBC">
        <w:rPr>
          <w:rFonts w:ascii="Arial" w:eastAsia="Times New Roman" w:hAnsi="Arial" w:cs="Arial"/>
          <w:sz w:val="24"/>
          <w:szCs w:val="24"/>
          <w:lang w:val="bs-Latn-BA"/>
        </w:rPr>
        <w:t>nja</w:t>
      </w:r>
      <w:r w:rsidR="00C12F5B">
        <w:rPr>
          <w:rFonts w:ascii="Arial" w:eastAsia="Times New Roman" w:hAnsi="Arial" w:cs="Arial"/>
          <w:sz w:val="24"/>
          <w:szCs w:val="24"/>
          <w:lang w:val="bs-Latn-BA"/>
        </w:rPr>
        <w:t>,</w:t>
      </w:r>
      <w:r w:rsidR="005E2DC0">
        <w:rPr>
          <w:rFonts w:ascii="Arial" w:eastAsia="Times New Roman" w:hAnsi="Arial" w:cs="Arial"/>
          <w:sz w:val="24"/>
          <w:szCs w:val="24"/>
          <w:lang w:val="bs-Latn-BA"/>
        </w:rPr>
        <w:t xml:space="preserve"> i to mjera zabrane otuđenj</w:t>
      </w:r>
      <w:r w:rsidR="00875905">
        <w:rPr>
          <w:rFonts w:ascii="Arial" w:eastAsia="Times New Roman" w:hAnsi="Arial" w:cs="Arial"/>
          <w:sz w:val="24"/>
          <w:szCs w:val="24"/>
          <w:lang w:val="bs-Latn-BA"/>
        </w:rPr>
        <w:t>a staln</w:t>
      </w:r>
      <w:r w:rsidR="00A26EBC">
        <w:rPr>
          <w:rFonts w:ascii="Arial" w:eastAsia="Times New Roman" w:hAnsi="Arial" w:cs="Arial"/>
          <w:sz w:val="24"/>
          <w:szCs w:val="24"/>
          <w:lang w:val="bs-Latn-BA"/>
        </w:rPr>
        <w:t>e imovine pravnog</w:t>
      </w:r>
      <w:r w:rsidR="00BD3F03">
        <w:rPr>
          <w:rFonts w:ascii="Arial" w:eastAsia="Times New Roman" w:hAnsi="Arial" w:cs="Arial"/>
          <w:sz w:val="24"/>
          <w:szCs w:val="24"/>
          <w:lang w:val="bs-Latn-BA"/>
        </w:rPr>
        <w:t xml:space="preserve"> lica </w:t>
      </w:r>
      <w:r w:rsidR="00B8139D">
        <w:rPr>
          <w:rFonts w:ascii="Arial" w:eastAsia="Times New Roman" w:hAnsi="Arial" w:cs="Arial"/>
          <w:sz w:val="24"/>
          <w:szCs w:val="24"/>
          <w:lang w:val="bs-Latn-BA"/>
        </w:rPr>
        <w:t xml:space="preserve">„J.I.“ </w:t>
      </w:r>
      <w:r w:rsidR="00875905">
        <w:rPr>
          <w:rFonts w:ascii="Arial" w:eastAsia="Times New Roman" w:hAnsi="Arial" w:cs="Arial"/>
          <w:sz w:val="24"/>
          <w:szCs w:val="24"/>
          <w:lang w:val="bs-Latn-BA"/>
        </w:rPr>
        <w:t>d.o.o. Stolac</w:t>
      </w:r>
      <w:r w:rsidR="00346AA3">
        <w:rPr>
          <w:rFonts w:ascii="Arial" w:eastAsia="Times New Roman" w:hAnsi="Arial" w:cs="Arial"/>
          <w:sz w:val="24"/>
          <w:szCs w:val="24"/>
          <w:lang w:val="bs-Latn-BA"/>
        </w:rPr>
        <w:t xml:space="preserve"> popisana na Zapisnik</w:t>
      </w:r>
      <w:r w:rsidR="00226757">
        <w:rPr>
          <w:rFonts w:ascii="Arial" w:eastAsia="Times New Roman" w:hAnsi="Arial" w:cs="Arial"/>
          <w:sz w:val="24"/>
          <w:szCs w:val="24"/>
          <w:lang w:val="bs-Latn-BA"/>
        </w:rPr>
        <w:t>u</w:t>
      </w:r>
      <w:r w:rsidR="00346AA3">
        <w:rPr>
          <w:rFonts w:ascii="Arial" w:eastAsia="Times New Roman" w:hAnsi="Arial" w:cs="Arial"/>
          <w:sz w:val="24"/>
          <w:szCs w:val="24"/>
          <w:lang w:val="bs-Latn-BA"/>
        </w:rPr>
        <w:t xml:space="preserve"> o kontroli Uprave za indirektno oporezivanje Bosne i </w:t>
      </w:r>
      <w:r w:rsidR="00A26EBC">
        <w:rPr>
          <w:rFonts w:ascii="Arial" w:eastAsia="Times New Roman" w:hAnsi="Arial" w:cs="Arial"/>
          <w:sz w:val="24"/>
          <w:szCs w:val="24"/>
          <w:lang w:val="bs-Latn-BA"/>
        </w:rPr>
        <w:t>Hercegovine-</w:t>
      </w:r>
      <w:r w:rsidR="00346AA3">
        <w:rPr>
          <w:rFonts w:ascii="Arial" w:eastAsia="Times New Roman" w:hAnsi="Arial" w:cs="Arial"/>
          <w:sz w:val="24"/>
          <w:szCs w:val="24"/>
          <w:lang w:val="bs-Latn-BA"/>
        </w:rPr>
        <w:t xml:space="preserve">Regionalni ured Mostar, broj: </w:t>
      </w:r>
      <w:r w:rsidR="002D2222">
        <w:rPr>
          <w:rFonts w:ascii="Arial" w:eastAsia="Times New Roman" w:hAnsi="Arial" w:cs="Arial"/>
          <w:sz w:val="24"/>
          <w:szCs w:val="24"/>
          <w:lang w:val="bs-Latn-BA"/>
        </w:rPr>
        <w:t>...</w:t>
      </w:r>
      <w:r w:rsidR="00596404">
        <w:rPr>
          <w:rFonts w:ascii="Arial" w:eastAsia="Times New Roman" w:hAnsi="Arial" w:cs="Arial"/>
          <w:sz w:val="24"/>
          <w:szCs w:val="24"/>
          <w:lang w:val="bs-Latn-BA"/>
        </w:rPr>
        <w:t xml:space="preserve">, od 22.07.2022.godine, </w:t>
      </w:r>
      <w:r w:rsidR="00596404">
        <w:rPr>
          <w:rFonts w:ascii="Arial" w:eastAsia="Times New Roman" w:hAnsi="Arial" w:cs="Arial"/>
          <w:sz w:val="24"/>
          <w:szCs w:val="24"/>
          <w:lang w:val="bs-Latn-BA"/>
        </w:rPr>
        <w:lastRenderedPageBreak/>
        <w:t>prema popisnoj listi stalnih sreds</w:t>
      </w:r>
      <w:r w:rsidR="00A26EBC">
        <w:rPr>
          <w:rFonts w:ascii="Arial" w:eastAsia="Times New Roman" w:hAnsi="Arial" w:cs="Arial"/>
          <w:sz w:val="24"/>
          <w:szCs w:val="24"/>
          <w:lang w:val="bs-Latn-BA"/>
        </w:rPr>
        <w:t>tava na dan 19.07.2022.godine (</w:t>
      </w:r>
      <w:r w:rsidR="00596404">
        <w:rPr>
          <w:rFonts w:ascii="Arial" w:eastAsia="Times New Roman" w:hAnsi="Arial" w:cs="Arial"/>
          <w:sz w:val="24"/>
          <w:szCs w:val="24"/>
          <w:lang w:val="bs-Latn-BA"/>
        </w:rPr>
        <w:t>Popis robe- stalna imovina)</w:t>
      </w:r>
      <w:r w:rsidR="00C12F5B">
        <w:rPr>
          <w:rFonts w:ascii="Arial" w:eastAsia="Times New Roman" w:hAnsi="Arial" w:cs="Arial"/>
          <w:sz w:val="24"/>
          <w:szCs w:val="24"/>
          <w:lang w:val="bs-Latn-BA"/>
        </w:rPr>
        <w:t xml:space="preserve">  </w:t>
      </w:r>
      <w:r w:rsidR="00226757">
        <w:rPr>
          <w:rFonts w:ascii="Arial" w:eastAsia="Times New Roman" w:hAnsi="Arial" w:cs="Arial"/>
          <w:sz w:val="24"/>
          <w:szCs w:val="24"/>
          <w:lang w:val="bs-Latn-BA"/>
        </w:rPr>
        <w:t xml:space="preserve">i nabrojane </w:t>
      </w:r>
      <w:r w:rsidR="00C12F5B">
        <w:rPr>
          <w:rFonts w:ascii="Arial" w:eastAsia="Times New Roman" w:hAnsi="Arial" w:cs="Arial"/>
          <w:sz w:val="24"/>
          <w:szCs w:val="24"/>
          <w:lang w:val="bs-Latn-BA"/>
        </w:rPr>
        <w:t xml:space="preserve"> u izreci ovog rješenja</w:t>
      </w:r>
      <w:r w:rsidR="00596404">
        <w:rPr>
          <w:rFonts w:ascii="Arial" w:eastAsia="Times New Roman" w:hAnsi="Arial" w:cs="Arial"/>
          <w:sz w:val="24"/>
          <w:szCs w:val="24"/>
          <w:lang w:val="bs-Latn-BA"/>
        </w:rPr>
        <w:t xml:space="preserve">, </w:t>
      </w:r>
      <w:r w:rsidR="00C12F5B">
        <w:rPr>
          <w:rFonts w:ascii="Arial" w:eastAsia="Times New Roman" w:hAnsi="Arial" w:cs="Arial"/>
          <w:sz w:val="24"/>
          <w:szCs w:val="24"/>
          <w:lang w:val="bs-Latn-BA"/>
        </w:rPr>
        <w:t xml:space="preserve"> a </w:t>
      </w:r>
      <w:r w:rsidR="00596404">
        <w:rPr>
          <w:rFonts w:ascii="Arial" w:eastAsia="Times New Roman" w:hAnsi="Arial" w:cs="Arial"/>
          <w:sz w:val="24"/>
          <w:szCs w:val="24"/>
          <w:lang w:val="bs-Latn-BA"/>
        </w:rPr>
        <w:t>do okončanja krivičnog postupka u predmetu Suda BiH broj: S1 2</w:t>
      </w:r>
      <w:r w:rsidR="00A26EBC">
        <w:rPr>
          <w:rFonts w:ascii="Arial" w:eastAsia="Times New Roman" w:hAnsi="Arial" w:cs="Arial"/>
          <w:sz w:val="24"/>
          <w:szCs w:val="24"/>
          <w:lang w:val="bs-Latn-BA"/>
        </w:rPr>
        <w:t>K</w:t>
      </w:r>
      <w:r w:rsidR="00596404">
        <w:rPr>
          <w:rFonts w:ascii="Arial" w:eastAsia="Times New Roman" w:hAnsi="Arial" w:cs="Arial"/>
          <w:sz w:val="24"/>
          <w:szCs w:val="24"/>
          <w:lang w:val="bs-Latn-BA"/>
        </w:rPr>
        <w:t xml:space="preserve"> 044723 23 K</w:t>
      </w:r>
      <w:r w:rsidR="00C12F5B">
        <w:rPr>
          <w:rFonts w:ascii="Arial" w:eastAsia="Times New Roman" w:hAnsi="Arial" w:cs="Arial"/>
          <w:sz w:val="24"/>
          <w:szCs w:val="24"/>
          <w:lang w:val="bs-Latn-BA"/>
        </w:rPr>
        <w:t>, te čije izvršenje je povjereno Tužilaštvu BiH,</w:t>
      </w:r>
      <w:r w:rsidR="00226757">
        <w:rPr>
          <w:rFonts w:ascii="Arial" w:eastAsia="Times New Roman" w:hAnsi="Arial" w:cs="Arial"/>
          <w:sz w:val="24"/>
          <w:szCs w:val="24"/>
          <w:lang w:val="bs-Latn-BA"/>
        </w:rPr>
        <w:t xml:space="preserve"> a</w:t>
      </w:r>
      <w:r w:rsidR="00C12F5B">
        <w:rPr>
          <w:rFonts w:ascii="Arial" w:eastAsia="Times New Roman" w:hAnsi="Arial" w:cs="Arial"/>
          <w:sz w:val="24"/>
          <w:szCs w:val="24"/>
          <w:lang w:val="bs-Latn-BA"/>
        </w:rPr>
        <w:t xml:space="preserve"> koje će odrediti nadležna tijela za provođenje ove mjere.</w:t>
      </w:r>
      <w:r w:rsidR="001B606B">
        <w:rPr>
          <w:rFonts w:ascii="Arial" w:eastAsia="Times New Roman" w:hAnsi="Arial" w:cs="Arial"/>
          <w:sz w:val="24"/>
          <w:szCs w:val="24"/>
          <w:lang w:val="bs-Latn-BA"/>
        </w:rPr>
        <w:t xml:space="preserve"> </w:t>
      </w:r>
    </w:p>
    <w:p w:rsidR="001B606B" w:rsidRDefault="001B606B" w:rsidP="00B34857">
      <w:pPr>
        <w:spacing w:after="0" w:line="360" w:lineRule="auto"/>
        <w:ind w:right="173"/>
        <w:jc w:val="both"/>
        <w:rPr>
          <w:rFonts w:ascii="Arial" w:eastAsia="Times New Roman" w:hAnsi="Arial" w:cs="Arial"/>
          <w:sz w:val="24"/>
          <w:szCs w:val="24"/>
          <w:lang w:val="bs-Latn-BA"/>
        </w:rPr>
      </w:pPr>
    </w:p>
    <w:p w:rsidR="002E6273" w:rsidRDefault="00B34857" w:rsidP="00B34857">
      <w:pPr>
        <w:spacing w:after="0" w:line="360" w:lineRule="auto"/>
        <w:ind w:right="173"/>
        <w:jc w:val="both"/>
        <w:rPr>
          <w:rFonts w:ascii="Arial" w:eastAsia="Times New Roman" w:hAnsi="Arial" w:cs="Arial"/>
          <w:sz w:val="24"/>
          <w:szCs w:val="24"/>
          <w:lang w:val="bs-Latn-BA"/>
        </w:rPr>
      </w:pPr>
      <w:r w:rsidRPr="00B34857">
        <w:rPr>
          <w:rFonts w:ascii="Arial" w:eastAsia="Times New Roman" w:hAnsi="Arial" w:cs="Arial"/>
          <w:sz w:val="24"/>
          <w:szCs w:val="24"/>
          <w:lang w:val="bs-Latn-BA"/>
        </w:rPr>
        <w:t xml:space="preserve">Protiv navedenog rješenja žalbu je </w:t>
      </w:r>
      <w:r w:rsidR="007508DC">
        <w:rPr>
          <w:rFonts w:ascii="Arial" w:eastAsia="Times New Roman" w:hAnsi="Arial" w:cs="Arial"/>
          <w:sz w:val="24"/>
          <w:szCs w:val="24"/>
          <w:lang w:val="bs-Latn-BA"/>
        </w:rPr>
        <w:t xml:space="preserve">blagovremeno izjavio </w:t>
      </w:r>
      <w:r w:rsidR="001B606B">
        <w:rPr>
          <w:rFonts w:ascii="Arial" w:eastAsia="Times New Roman" w:hAnsi="Arial" w:cs="Arial"/>
          <w:sz w:val="24"/>
          <w:szCs w:val="24"/>
          <w:lang w:val="bs-Latn-BA"/>
        </w:rPr>
        <w:t xml:space="preserve">zastupnik optuženog </w:t>
      </w:r>
      <w:r w:rsidR="00376353">
        <w:rPr>
          <w:rFonts w:ascii="Arial" w:eastAsia="Times New Roman" w:hAnsi="Arial" w:cs="Arial"/>
          <w:sz w:val="24"/>
          <w:szCs w:val="24"/>
          <w:lang w:val="bs-Latn-BA"/>
        </w:rPr>
        <w:t>p</w:t>
      </w:r>
      <w:r w:rsidR="007508DC">
        <w:rPr>
          <w:rFonts w:ascii="Arial" w:eastAsia="Times New Roman" w:hAnsi="Arial" w:cs="Arial"/>
          <w:sz w:val="24"/>
          <w:szCs w:val="24"/>
          <w:lang w:val="bs-Latn-BA"/>
        </w:rPr>
        <w:t xml:space="preserve">ravnog lica </w:t>
      </w:r>
      <w:r w:rsidR="00B8139D">
        <w:rPr>
          <w:rFonts w:ascii="Arial" w:eastAsia="Times New Roman" w:hAnsi="Arial" w:cs="Arial"/>
          <w:sz w:val="24"/>
          <w:szCs w:val="24"/>
          <w:lang w:val="bs-Latn-BA"/>
        </w:rPr>
        <w:t xml:space="preserve">„J.I.“ </w:t>
      </w:r>
      <w:r w:rsidR="007508DC">
        <w:rPr>
          <w:rFonts w:ascii="Arial" w:eastAsia="Times New Roman" w:hAnsi="Arial" w:cs="Arial"/>
          <w:sz w:val="24"/>
          <w:szCs w:val="24"/>
          <w:lang w:val="bs-Latn-BA"/>
        </w:rPr>
        <w:t xml:space="preserve"> d.o.o. Stolac</w:t>
      </w:r>
      <w:r w:rsidR="00DF45E8">
        <w:rPr>
          <w:rFonts w:ascii="Arial" w:eastAsia="Times New Roman" w:hAnsi="Arial" w:cs="Arial"/>
          <w:sz w:val="24"/>
          <w:szCs w:val="24"/>
          <w:lang w:val="bs-Latn-BA"/>
        </w:rPr>
        <w:t xml:space="preserve">, </w:t>
      </w:r>
      <w:r w:rsidR="00A26EBC">
        <w:rPr>
          <w:rFonts w:ascii="Arial" w:eastAsia="Times New Roman" w:hAnsi="Arial" w:cs="Arial"/>
          <w:sz w:val="24"/>
          <w:szCs w:val="24"/>
          <w:lang w:val="bs-Latn-BA"/>
        </w:rPr>
        <w:t xml:space="preserve">advokat </w:t>
      </w:r>
      <w:r w:rsidR="00DF45E8">
        <w:rPr>
          <w:rFonts w:ascii="Arial" w:eastAsia="Times New Roman" w:hAnsi="Arial" w:cs="Arial"/>
          <w:sz w:val="24"/>
          <w:szCs w:val="24"/>
          <w:lang w:val="bs-Latn-BA"/>
        </w:rPr>
        <w:t>Sanel Nezirić,</w:t>
      </w:r>
      <w:r w:rsidR="00680FA3">
        <w:rPr>
          <w:rFonts w:ascii="Arial" w:eastAsia="Times New Roman" w:hAnsi="Arial" w:cs="Arial"/>
          <w:sz w:val="24"/>
          <w:szCs w:val="24"/>
          <w:lang w:val="bs-Latn-BA"/>
        </w:rPr>
        <w:t xml:space="preserve"> sa prijedlogom da Apelaciono vijeće Suda BiH </w:t>
      </w:r>
      <w:r w:rsidR="00DF45E8">
        <w:rPr>
          <w:rFonts w:ascii="Arial" w:eastAsia="Times New Roman" w:hAnsi="Arial" w:cs="Arial"/>
          <w:sz w:val="24"/>
          <w:szCs w:val="24"/>
          <w:lang w:val="bs-Latn-BA"/>
        </w:rPr>
        <w:t xml:space="preserve">usvoji </w:t>
      </w:r>
      <w:r w:rsidR="00680FA3">
        <w:rPr>
          <w:rFonts w:ascii="Arial" w:eastAsia="Times New Roman" w:hAnsi="Arial" w:cs="Arial"/>
          <w:sz w:val="24"/>
          <w:szCs w:val="24"/>
          <w:lang w:val="bs-Latn-BA"/>
        </w:rPr>
        <w:t>žalbu, te preinači rješenje Suda BiH broj: S1 2 k 044723 23 K od 12.07.2023.</w:t>
      </w:r>
      <w:r w:rsidR="001B606B">
        <w:rPr>
          <w:rFonts w:ascii="Arial" w:eastAsia="Times New Roman" w:hAnsi="Arial" w:cs="Arial"/>
          <w:sz w:val="24"/>
          <w:szCs w:val="24"/>
          <w:lang w:val="bs-Latn-BA"/>
        </w:rPr>
        <w:t xml:space="preserve"> </w:t>
      </w:r>
      <w:r w:rsidR="00680FA3">
        <w:rPr>
          <w:rFonts w:ascii="Arial" w:eastAsia="Times New Roman" w:hAnsi="Arial" w:cs="Arial"/>
          <w:sz w:val="24"/>
          <w:szCs w:val="24"/>
          <w:lang w:val="bs-Latn-BA"/>
        </w:rPr>
        <w:t xml:space="preserve">godine na način da odbije prijedlog Tužilaštva BiH za određivanje </w:t>
      </w:r>
      <w:r w:rsidR="00712EF5">
        <w:rPr>
          <w:rFonts w:ascii="Arial" w:eastAsia="Times New Roman" w:hAnsi="Arial" w:cs="Arial"/>
          <w:sz w:val="24"/>
          <w:szCs w:val="24"/>
          <w:lang w:val="bs-Latn-BA"/>
        </w:rPr>
        <w:t xml:space="preserve"> privremene </w:t>
      </w:r>
      <w:r w:rsidR="00680FA3">
        <w:rPr>
          <w:rFonts w:ascii="Arial" w:eastAsia="Times New Roman" w:hAnsi="Arial" w:cs="Arial"/>
          <w:sz w:val="24"/>
          <w:szCs w:val="24"/>
          <w:lang w:val="bs-Latn-BA"/>
        </w:rPr>
        <w:t xml:space="preserve">mjere zabrane otuđenja stalne imovine pravnog lica </w:t>
      </w:r>
      <w:r w:rsidR="00B8139D">
        <w:rPr>
          <w:rFonts w:ascii="Arial" w:eastAsia="Times New Roman" w:hAnsi="Arial" w:cs="Arial"/>
          <w:sz w:val="24"/>
          <w:szCs w:val="24"/>
          <w:lang w:val="bs-Latn-BA"/>
        </w:rPr>
        <w:t xml:space="preserve">„J.I.“ </w:t>
      </w:r>
      <w:r w:rsidR="00680FA3">
        <w:rPr>
          <w:rFonts w:ascii="Arial" w:eastAsia="Times New Roman" w:hAnsi="Arial" w:cs="Arial"/>
          <w:sz w:val="24"/>
          <w:szCs w:val="24"/>
          <w:lang w:val="bs-Latn-BA"/>
        </w:rPr>
        <w:t>d.o.o. Stolac, odnosno</w:t>
      </w:r>
      <w:r w:rsidR="00226757">
        <w:rPr>
          <w:rFonts w:ascii="Arial" w:eastAsia="Times New Roman" w:hAnsi="Arial" w:cs="Arial"/>
          <w:sz w:val="24"/>
          <w:szCs w:val="24"/>
          <w:lang w:val="bs-Latn-BA"/>
        </w:rPr>
        <w:t xml:space="preserve"> da</w:t>
      </w:r>
      <w:r w:rsidR="00680FA3">
        <w:rPr>
          <w:rFonts w:ascii="Arial" w:eastAsia="Times New Roman" w:hAnsi="Arial" w:cs="Arial"/>
          <w:sz w:val="24"/>
          <w:szCs w:val="24"/>
          <w:lang w:val="bs-Latn-BA"/>
        </w:rPr>
        <w:t xml:space="preserve"> ukine</w:t>
      </w:r>
      <w:r w:rsidR="00226757">
        <w:rPr>
          <w:rFonts w:ascii="Arial" w:eastAsia="Times New Roman" w:hAnsi="Arial" w:cs="Arial"/>
          <w:sz w:val="24"/>
          <w:szCs w:val="24"/>
          <w:lang w:val="bs-Latn-BA"/>
        </w:rPr>
        <w:t xml:space="preserve"> to</w:t>
      </w:r>
      <w:r w:rsidR="00680FA3">
        <w:rPr>
          <w:rFonts w:ascii="Arial" w:eastAsia="Times New Roman" w:hAnsi="Arial" w:cs="Arial"/>
          <w:sz w:val="24"/>
          <w:szCs w:val="24"/>
          <w:lang w:val="bs-Latn-BA"/>
        </w:rPr>
        <w:t xml:space="preserve"> rješenje</w:t>
      </w:r>
      <w:r w:rsidR="00226757">
        <w:rPr>
          <w:rFonts w:ascii="Arial" w:eastAsia="Times New Roman" w:hAnsi="Arial" w:cs="Arial"/>
          <w:sz w:val="24"/>
          <w:szCs w:val="24"/>
          <w:lang w:val="bs-Latn-BA"/>
        </w:rPr>
        <w:t xml:space="preserve">. </w:t>
      </w:r>
      <w:r w:rsidR="001B606B">
        <w:rPr>
          <w:rFonts w:ascii="Arial" w:eastAsia="Times New Roman" w:hAnsi="Arial" w:cs="Arial"/>
          <w:sz w:val="24"/>
          <w:szCs w:val="24"/>
          <w:lang w:val="bs-Latn-BA"/>
        </w:rPr>
        <w:t xml:space="preserve"> </w:t>
      </w:r>
      <w:r w:rsidR="002A1144">
        <w:rPr>
          <w:rFonts w:ascii="Arial" w:eastAsia="Times New Roman" w:hAnsi="Arial" w:cs="Arial"/>
          <w:sz w:val="24"/>
          <w:szCs w:val="24"/>
          <w:lang w:val="bs-Latn-BA"/>
        </w:rPr>
        <w:t xml:space="preserve">U žalbi se ističe </w:t>
      </w:r>
      <w:r w:rsidR="00376353">
        <w:rPr>
          <w:rFonts w:ascii="Arial" w:eastAsia="Times New Roman" w:hAnsi="Arial" w:cs="Arial"/>
          <w:sz w:val="24"/>
          <w:szCs w:val="24"/>
          <w:lang w:val="bs-Latn-BA"/>
        </w:rPr>
        <w:t xml:space="preserve"> da je </w:t>
      </w:r>
      <w:r w:rsidR="00B90E07">
        <w:rPr>
          <w:rFonts w:ascii="Arial" w:eastAsia="Times New Roman" w:hAnsi="Arial" w:cs="Arial"/>
          <w:sz w:val="24"/>
          <w:szCs w:val="24"/>
          <w:lang w:val="bs-Latn-BA"/>
        </w:rPr>
        <w:t xml:space="preserve">pobijano rješenje </w:t>
      </w:r>
      <w:r w:rsidR="00376353">
        <w:rPr>
          <w:rFonts w:ascii="Arial" w:eastAsia="Times New Roman" w:hAnsi="Arial" w:cs="Arial"/>
          <w:sz w:val="24"/>
          <w:szCs w:val="24"/>
          <w:lang w:val="bs-Latn-BA"/>
        </w:rPr>
        <w:t>nezakonito</w:t>
      </w:r>
      <w:r w:rsidR="002A1144">
        <w:rPr>
          <w:rFonts w:ascii="Arial" w:eastAsia="Times New Roman" w:hAnsi="Arial" w:cs="Arial"/>
          <w:sz w:val="24"/>
          <w:szCs w:val="24"/>
          <w:lang w:val="bs-Latn-BA"/>
        </w:rPr>
        <w:t xml:space="preserve">, jer </w:t>
      </w:r>
      <w:r w:rsidR="001B606B">
        <w:rPr>
          <w:rFonts w:ascii="Arial" w:eastAsia="Times New Roman" w:hAnsi="Arial" w:cs="Arial"/>
          <w:sz w:val="24"/>
          <w:szCs w:val="24"/>
          <w:lang w:val="bs-Latn-BA"/>
        </w:rPr>
        <w:t xml:space="preserve"> da </w:t>
      </w:r>
      <w:r w:rsidR="00376353">
        <w:rPr>
          <w:rFonts w:ascii="Arial" w:eastAsia="Times New Roman" w:hAnsi="Arial" w:cs="Arial"/>
          <w:sz w:val="24"/>
          <w:szCs w:val="24"/>
          <w:lang w:val="bs-Latn-BA"/>
        </w:rPr>
        <w:t>predlagač mjere osiguranja</w:t>
      </w:r>
      <w:r w:rsidR="00DF45E8">
        <w:rPr>
          <w:rFonts w:ascii="Arial" w:eastAsia="Times New Roman" w:hAnsi="Arial" w:cs="Arial"/>
          <w:sz w:val="24"/>
          <w:szCs w:val="24"/>
          <w:lang w:val="bs-Latn-BA"/>
        </w:rPr>
        <w:t>,</w:t>
      </w:r>
      <w:r w:rsidR="00376353">
        <w:rPr>
          <w:rFonts w:ascii="Arial" w:eastAsia="Times New Roman" w:hAnsi="Arial" w:cs="Arial"/>
          <w:sz w:val="24"/>
          <w:szCs w:val="24"/>
          <w:lang w:val="bs-Latn-BA"/>
        </w:rPr>
        <w:t xml:space="preserve"> u svom prijedlogu za određivanje privremene mjere,  mora ist</w:t>
      </w:r>
      <w:r w:rsidR="00DF45E8">
        <w:rPr>
          <w:rFonts w:ascii="Arial" w:eastAsia="Times New Roman" w:hAnsi="Arial" w:cs="Arial"/>
          <w:sz w:val="24"/>
          <w:szCs w:val="24"/>
          <w:lang w:val="bs-Latn-BA"/>
        </w:rPr>
        <w:t>aći zahtjev u kojem je tačno označeno</w:t>
      </w:r>
      <w:r w:rsidR="00376353">
        <w:rPr>
          <w:rFonts w:ascii="Arial" w:eastAsia="Times New Roman" w:hAnsi="Arial" w:cs="Arial"/>
          <w:sz w:val="24"/>
          <w:szCs w:val="24"/>
          <w:lang w:val="bs-Latn-BA"/>
        </w:rPr>
        <w:t xml:space="preserve"> potraživanje čije se osiguranje traži</w:t>
      </w:r>
      <w:r w:rsidR="00DF45E8">
        <w:rPr>
          <w:rFonts w:ascii="Arial" w:eastAsia="Times New Roman" w:hAnsi="Arial" w:cs="Arial"/>
          <w:sz w:val="24"/>
          <w:szCs w:val="24"/>
          <w:lang w:val="bs-Latn-BA"/>
        </w:rPr>
        <w:t>, odrediti vrstu mjere koju</w:t>
      </w:r>
      <w:r w:rsidR="00376353">
        <w:rPr>
          <w:rFonts w:ascii="Arial" w:eastAsia="Times New Roman" w:hAnsi="Arial" w:cs="Arial"/>
          <w:sz w:val="24"/>
          <w:szCs w:val="24"/>
          <w:lang w:val="bs-Latn-BA"/>
        </w:rPr>
        <w:t xml:space="preserve"> traži</w:t>
      </w:r>
      <w:r w:rsidR="00226757">
        <w:rPr>
          <w:rFonts w:ascii="Arial" w:eastAsia="Times New Roman" w:hAnsi="Arial" w:cs="Arial"/>
          <w:sz w:val="24"/>
          <w:szCs w:val="24"/>
          <w:lang w:val="bs-Latn-BA"/>
        </w:rPr>
        <w:t>,</w:t>
      </w:r>
      <w:r w:rsidR="00376353">
        <w:rPr>
          <w:rFonts w:ascii="Arial" w:eastAsia="Times New Roman" w:hAnsi="Arial" w:cs="Arial"/>
          <w:sz w:val="24"/>
          <w:szCs w:val="24"/>
          <w:lang w:val="bs-Latn-BA"/>
        </w:rPr>
        <w:t xml:space="preserve"> kao i njeno trajanje, </w:t>
      </w:r>
      <w:r w:rsidR="00DF45E8">
        <w:rPr>
          <w:rFonts w:ascii="Arial" w:eastAsia="Times New Roman" w:hAnsi="Arial" w:cs="Arial"/>
          <w:sz w:val="24"/>
          <w:szCs w:val="24"/>
          <w:lang w:val="bs-Latn-BA"/>
        </w:rPr>
        <w:t>te predmet osiguranja, a ukoliko</w:t>
      </w:r>
      <w:r w:rsidR="00376353">
        <w:rPr>
          <w:rFonts w:ascii="Arial" w:eastAsia="Times New Roman" w:hAnsi="Arial" w:cs="Arial"/>
          <w:sz w:val="24"/>
          <w:szCs w:val="24"/>
          <w:lang w:val="bs-Latn-BA"/>
        </w:rPr>
        <w:t xml:space="preserve"> je potrebno i sredstva osiguranja. U prijedlogu moraju biti navedene i činjenice na kojima se zasniva zahtjev za određivanje privremene mjere.</w:t>
      </w:r>
      <w:r w:rsidR="00E43A5C">
        <w:rPr>
          <w:rFonts w:ascii="Arial" w:eastAsia="Times New Roman" w:hAnsi="Arial" w:cs="Arial"/>
          <w:sz w:val="24"/>
          <w:szCs w:val="24"/>
          <w:lang w:val="bs-Latn-BA"/>
        </w:rPr>
        <w:t xml:space="preserve"> </w:t>
      </w:r>
      <w:r w:rsidR="00A26EBC">
        <w:rPr>
          <w:rFonts w:ascii="Arial" w:eastAsia="Times New Roman" w:hAnsi="Arial" w:cs="Arial"/>
          <w:sz w:val="24"/>
          <w:szCs w:val="24"/>
          <w:lang w:val="bs-Latn-BA"/>
        </w:rPr>
        <w:t xml:space="preserve">Prema navodima žalbe </w:t>
      </w:r>
      <w:r w:rsidR="002A1144">
        <w:rPr>
          <w:rFonts w:ascii="Arial" w:eastAsia="Times New Roman" w:hAnsi="Arial" w:cs="Arial"/>
          <w:sz w:val="24"/>
          <w:szCs w:val="24"/>
          <w:lang w:val="bs-Latn-BA"/>
        </w:rPr>
        <w:t>T</w:t>
      </w:r>
      <w:r w:rsidR="00E43A5C">
        <w:rPr>
          <w:rFonts w:ascii="Arial" w:eastAsia="Times New Roman" w:hAnsi="Arial" w:cs="Arial"/>
          <w:sz w:val="24"/>
          <w:szCs w:val="24"/>
          <w:lang w:val="bs-Latn-BA"/>
        </w:rPr>
        <w:t xml:space="preserve">užilaštvo uopće nije označilo potraživanje čije osiguranje traži, niti je obrazložilo svoj prijedlog za određivanje privremene mjere osiguranja, odnosno nije navelo činjenice na kojima temelji prijedlog za određivanje privremene mjere prema optuženom pravnom licu </w:t>
      </w:r>
      <w:r w:rsidR="00D05128">
        <w:rPr>
          <w:rFonts w:ascii="Arial" w:eastAsia="Times New Roman" w:hAnsi="Arial" w:cs="Arial"/>
          <w:sz w:val="24"/>
          <w:szCs w:val="24"/>
          <w:lang w:val="bs-Latn-BA"/>
        </w:rPr>
        <w:t xml:space="preserve">„J.I.“ </w:t>
      </w:r>
      <w:r w:rsidR="00E43A5C">
        <w:rPr>
          <w:rFonts w:ascii="Arial" w:eastAsia="Times New Roman" w:hAnsi="Arial" w:cs="Arial"/>
          <w:sz w:val="24"/>
          <w:szCs w:val="24"/>
          <w:lang w:val="bs-Latn-BA"/>
        </w:rPr>
        <w:t>d.o.o. Stolac, niti dokaze kojima se ti navodi potkrijepljuju.</w:t>
      </w:r>
      <w:r w:rsidR="002A1144">
        <w:rPr>
          <w:rFonts w:ascii="Arial" w:eastAsia="Times New Roman" w:hAnsi="Arial" w:cs="Arial"/>
          <w:sz w:val="24"/>
          <w:szCs w:val="24"/>
          <w:lang w:val="bs-Latn-BA"/>
        </w:rPr>
        <w:t xml:space="preserve"> Takva obaveza </w:t>
      </w:r>
      <w:r w:rsidR="00E43A5C">
        <w:rPr>
          <w:rFonts w:ascii="Arial" w:eastAsia="Times New Roman" w:hAnsi="Arial" w:cs="Arial"/>
          <w:sz w:val="24"/>
          <w:szCs w:val="24"/>
          <w:lang w:val="bs-Latn-BA"/>
        </w:rPr>
        <w:t xml:space="preserve"> proizilazi iz odredbe člana 242. Zakona o izvršnom postupku BiH </w:t>
      </w:r>
      <w:r w:rsidR="002A1144">
        <w:rPr>
          <w:rFonts w:ascii="Arial" w:eastAsia="Times New Roman" w:hAnsi="Arial" w:cs="Arial"/>
          <w:sz w:val="24"/>
          <w:szCs w:val="24"/>
          <w:lang w:val="bs-Latn-BA"/>
        </w:rPr>
        <w:t xml:space="preserve">, a </w:t>
      </w:r>
      <w:r w:rsidR="00E43A5C">
        <w:rPr>
          <w:rFonts w:ascii="Arial" w:eastAsia="Times New Roman" w:hAnsi="Arial" w:cs="Arial"/>
          <w:sz w:val="24"/>
          <w:szCs w:val="24"/>
          <w:lang w:val="bs-Latn-BA"/>
        </w:rPr>
        <w:t>koj</w:t>
      </w:r>
      <w:r w:rsidR="002A1144">
        <w:rPr>
          <w:rFonts w:ascii="Arial" w:eastAsia="Times New Roman" w:hAnsi="Arial" w:cs="Arial"/>
          <w:sz w:val="24"/>
          <w:szCs w:val="24"/>
          <w:lang w:val="bs-Latn-BA"/>
        </w:rPr>
        <w:t>a</w:t>
      </w:r>
      <w:r w:rsidR="00E43A5C">
        <w:rPr>
          <w:rFonts w:ascii="Arial" w:eastAsia="Times New Roman" w:hAnsi="Arial" w:cs="Arial"/>
          <w:sz w:val="24"/>
          <w:szCs w:val="24"/>
          <w:lang w:val="bs-Latn-BA"/>
        </w:rPr>
        <w:t xml:space="preserve"> se u shodno odredbi člana 202. stav 1</w:t>
      </w:r>
      <w:r w:rsidR="00A26EBC">
        <w:rPr>
          <w:rFonts w:ascii="Arial" w:eastAsia="Times New Roman" w:hAnsi="Arial" w:cs="Arial"/>
          <w:sz w:val="24"/>
          <w:szCs w:val="24"/>
          <w:lang w:val="bs-Latn-BA"/>
        </w:rPr>
        <w:t>.</w:t>
      </w:r>
      <w:r w:rsidR="00E43A5C">
        <w:rPr>
          <w:rFonts w:ascii="Arial" w:eastAsia="Times New Roman" w:hAnsi="Arial" w:cs="Arial"/>
          <w:sz w:val="24"/>
          <w:szCs w:val="24"/>
          <w:lang w:val="bs-Latn-BA"/>
        </w:rPr>
        <w:t xml:space="preserve"> ZKP BiH primjenjuje u krivičnom postupku.</w:t>
      </w:r>
      <w:r w:rsidR="00090F54">
        <w:rPr>
          <w:rFonts w:ascii="Arial" w:eastAsia="Times New Roman" w:hAnsi="Arial" w:cs="Arial"/>
          <w:sz w:val="24"/>
          <w:szCs w:val="24"/>
          <w:lang w:val="bs-Latn-BA"/>
        </w:rPr>
        <w:t xml:space="preserve"> Tužilaštvo nije dokazalo, ni</w:t>
      </w:r>
      <w:r w:rsidR="00CB6AD7">
        <w:rPr>
          <w:rFonts w:ascii="Arial" w:eastAsia="Times New Roman" w:hAnsi="Arial" w:cs="Arial"/>
          <w:sz w:val="24"/>
          <w:szCs w:val="24"/>
          <w:lang w:val="bs-Latn-BA"/>
        </w:rPr>
        <w:t xml:space="preserve">ti je </w:t>
      </w:r>
      <w:r w:rsidR="00090F54">
        <w:rPr>
          <w:rFonts w:ascii="Arial" w:eastAsia="Times New Roman" w:hAnsi="Arial" w:cs="Arial"/>
          <w:sz w:val="24"/>
          <w:szCs w:val="24"/>
          <w:lang w:val="bs-Latn-BA"/>
        </w:rPr>
        <w:t>Sud obrazložio da postoji opasnost da bi pravno lice moglo otuđiti, sakriti ili uništiti</w:t>
      </w:r>
      <w:r w:rsidR="00CB6AD7">
        <w:rPr>
          <w:rFonts w:ascii="Arial" w:eastAsia="Times New Roman" w:hAnsi="Arial" w:cs="Arial"/>
          <w:sz w:val="24"/>
          <w:szCs w:val="24"/>
          <w:lang w:val="bs-Latn-BA"/>
        </w:rPr>
        <w:t xml:space="preserve"> navedenu imovinu, niti je dokazalo da bi</w:t>
      </w:r>
      <w:r w:rsidR="00090F54">
        <w:rPr>
          <w:rFonts w:ascii="Arial" w:eastAsia="Times New Roman" w:hAnsi="Arial" w:cs="Arial"/>
          <w:sz w:val="24"/>
          <w:szCs w:val="24"/>
          <w:lang w:val="bs-Latn-BA"/>
        </w:rPr>
        <w:t xml:space="preserve"> raspolag</w:t>
      </w:r>
      <w:r w:rsidR="00A26EBC">
        <w:rPr>
          <w:rFonts w:ascii="Arial" w:eastAsia="Times New Roman" w:hAnsi="Arial" w:cs="Arial"/>
          <w:sz w:val="24"/>
          <w:szCs w:val="24"/>
          <w:lang w:val="bs-Latn-BA"/>
        </w:rPr>
        <w:t>anje tom imovinom moglo uti</w:t>
      </w:r>
      <w:r w:rsidR="00CB6AD7">
        <w:rPr>
          <w:rFonts w:ascii="Arial" w:eastAsia="Times New Roman" w:hAnsi="Arial" w:cs="Arial"/>
          <w:sz w:val="24"/>
          <w:szCs w:val="24"/>
          <w:lang w:val="bs-Latn-BA"/>
        </w:rPr>
        <w:t>cati</w:t>
      </w:r>
      <w:r w:rsidR="00090F54">
        <w:rPr>
          <w:rFonts w:ascii="Arial" w:eastAsia="Times New Roman" w:hAnsi="Arial" w:cs="Arial"/>
          <w:sz w:val="24"/>
          <w:szCs w:val="24"/>
          <w:lang w:val="bs-Latn-BA"/>
        </w:rPr>
        <w:t xml:space="preserve"> na eventualno oduzimanje imovinske koristi. </w:t>
      </w:r>
      <w:r w:rsidR="00A26EBC">
        <w:rPr>
          <w:rFonts w:ascii="Arial" w:eastAsia="Times New Roman" w:hAnsi="Arial" w:cs="Arial"/>
          <w:sz w:val="24"/>
          <w:szCs w:val="24"/>
          <w:lang w:val="bs-Latn-BA"/>
        </w:rPr>
        <w:t>P</w:t>
      </w:r>
      <w:r w:rsidR="002A1144">
        <w:rPr>
          <w:rFonts w:ascii="Arial" w:eastAsia="Times New Roman" w:hAnsi="Arial" w:cs="Arial"/>
          <w:sz w:val="24"/>
          <w:szCs w:val="24"/>
          <w:lang w:val="bs-Latn-BA"/>
        </w:rPr>
        <w:t>ored toga u žalbi se</w:t>
      </w:r>
      <w:r w:rsidR="00A26EBC">
        <w:rPr>
          <w:rFonts w:ascii="Arial" w:eastAsia="Times New Roman" w:hAnsi="Arial" w:cs="Arial"/>
          <w:sz w:val="24"/>
          <w:szCs w:val="24"/>
          <w:lang w:val="bs-Latn-BA"/>
        </w:rPr>
        <w:t xml:space="preserve">  </w:t>
      </w:r>
      <w:r w:rsidR="002A1144">
        <w:rPr>
          <w:rFonts w:ascii="Arial" w:eastAsia="Times New Roman" w:hAnsi="Arial" w:cs="Arial"/>
          <w:sz w:val="24"/>
          <w:szCs w:val="24"/>
          <w:lang w:val="bs-Latn-BA"/>
        </w:rPr>
        <w:t>ukazuje</w:t>
      </w:r>
      <w:r w:rsidR="00090F54">
        <w:rPr>
          <w:rFonts w:ascii="Arial" w:eastAsia="Times New Roman" w:hAnsi="Arial" w:cs="Arial"/>
          <w:sz w:val="24"/>
          <w:szCs w:val="24"/>
          <w:lang w:val="bs-Latn-BA"/>
        </w:rPr>
        <w:t xml:space="preserve"> da Sud nije dovoljno cijenio navode iz podneska odbrane i dostavljene dokaze iz kojih proizilazi da je od 2020.g.</w:t>
      </w:r>
      <w:r w:rsidR="009A6324">
        <w:rPr>
          <w:rFonts w:ascii="Arial" w:eastAsia="Times New Roman" w:hAnsi="Arial" w:cs="Arial"/>
          <w:sz w:val="24"/>
          <w:szCs w:val="24"/>
          <w:lang w:val="bs-Latn-BA"/>
        </w:rPr>
        <w:t xml:space="preserve">, za vrijeme kada je pokrenut krivični postupak protiv </w:t>
      </w:r>
      <w:r w:rsidR="002D2222">
        <w:rPr>
          <w:rFonts w:ascii="Arial" w:eastAsia="Times New Roman" w:hAnsi="Arial" w:cs="Arial"/>
          <w:sz w:val="24"/>
          <w:szCs w:val="24"/>
          <w:lang w:val="bs-Latn-BA"/>
        </w:rPr>
        <w:t>I.A.</w:t>
      </w:r>
      <w:r w:rsidR="009A6324">
        <w:rPr>
          <w:rFonts w:ascii="Arial" w:eastAsia="Times New Roman" w:hAnsi="Arial" w:cs="Arial"/>
          <w:sz w:val="24"/>
          <w:szCs w:val="24"/>
          <w:lang w:val="bs-Latn-BA"/>
        </w:rPr>
        <w:t>, pravno lice znatno po</w:t>
      </w:r>
      <w:r w:rsidR="00CB6AD7">
        <w:rPr>
          <w:rFonts w:ascii="Arial" w:eastAsia="Times New Roman" w:hAnsi="Arial" w:cs="Arial"/>
          <w:sz w:val="24"/>
          <w:szCs w:val="24"/>
          <w:lang w:val="bs-Latn-BA"/>
        </w:rPr>
        <w:t>većalo svoju imovinu i prihode. S obzirom na navedeno</w:t>
      </w:r>
      <w:r w:rsidR="00A26EBC">
        <w:rPr>
          <w:rFonts w:ascii="Arial" w:eastAsia="Times New Roman" w:hAnsi="Arial" w:cs="Arial"/>
          <w:sz w:val="24"/>
          <w:szCs w:val="24"/>
          <w:lang w:val="bs-Latn-BA"/>
        </w:rPr>
        <w:t>,</w:t>
      </w:r>
      <w:r w:rsidR="009A6324">
        <w:rPr>
          <w:rFonts w:ascii="Arial" w:eastAsia="Times New Roman" w:hAnsi="Arial" w:cs="Arial"/>
          <w:sz w:val="24"/>
          <w:szCs w:val="24"/>
          <w:lang w:val="bs-Latn-BA"/>
        </w:rPr>
        <w:t xml:space="preserve"> jasno</w:t>
      </w:r>
      <w:r w:rsidR="00A26EBC">
        <w:rPr>
          <w:rFonts w:ascii="Arial" w:eastAsia="Times New Roman" w:hAnsi="Arial" w:cs="Arial"/>
          <w:sz w:val="24"/>
          <w:szCs w:val="24"/>
          <w:lang w:val="bs-Latn-BA"/>
        </w:rPr>
        <w:t xml:space="preserve"> je</w:t>
      </w:r>
      <w:r w:rsidR="009A6324">
        <w:rPr>
          <w:rFonts w:ascii="Arial" w:eastAsia="Times New Roman" w:hAnsi="Arial" w:cs="Arial"/>
          <w:sz w:val="24"/>
          <w:szCs w:val="24"/>
          <w:lang w:val="bs-Latn-BA"/>
        </w:rPr>
        <w:t xml:space="preserve"> da se imovina povećavala, a ne umanjivala</w:t>
      </w:r>
      <w:r w:rsidR="00CB6AD7">
        <w:rPr>
          <w:rFonts w:ascii="Arial" w:eastAsia="Times New Roman" w:hAnsi="Arial" w:cs="Arial"/>
          <w:sz w:val="24"/>
          <w:szCs w:val="24"/>
          <w:lang w:val="bs-Latn-BA"/>
        </w:rPr>
        <w:t>, a</w:t>
      </w:r>
      <w:r w:rsidR="009A6324">
        <w:rPr>
          <w:rFonts w:ascii="Arial" w:eastAsia="Times New Roman" w:hAnsi="Arial" w:cs="Arial"/>
          <w:sz w:val="24"/>
          <w:szCs w:val="24"/>
          <w:lang w:val="bs-Latn-BA"/>
        </w:rPr>
        <w:t xml:space="preserve"> što je posljedica zakonitog poslovanja</w:t>
      </w:r>
      <w:r w:rsidR="00226757">
        <w:rPr>
          <w:rFonts w:ascii="Arial" w:eastAsia="Times New Roman" w:hAnsi="Arial" w:cs="Arial"/>
          <w:sz w:val="24"/>
          <w:szCs w:val="24"/>
          <w:lang w:val="bs-Latn-BA"/>
        </w:rPr>
        <w:t xml:space="preserve"> i</w:t>
      </w:r>
      <w:r w:rsidR="009A6324">
        <w:rPr>
          <w:rFonts w:ascii="Arial" w:eastAsia="Times New Roman" w:hAnsi="Arial" w:cs="Arial"/>
          <w:sz w:val="24"/>
          <w:szCs w:val="24"/>
          <w:lang w:val="bs-Latn-BA"/>
        </w:rPr>
        <w:t xml:space="preserve"> što je evidentirano i inspekcijskim kontrolama. </w:t>
      </w:r>
      <w:r w:rsidR="002A1144">
        <w:rPr>
          <w:rFonts w:ascii="Arial" w:eastAsia="Times New Roman" w:hAnsi="Arial" w:cs="Arial"/>
          <w:sz w:val="24"/>
          <w:szCs w:val="24"/>
          <w:lang w:val="bs-Latn-BA"/>
        </w:rPr>
        <w:t xml:space="preserve">Žalilac </w:t>
      </w:r>
      <w:r w:rsidR="009A6324">
        <w:rPr>
          <w:rFonts w:ascii="Arial" w:eastAsia="Times New Roman" w:hAnsi="Arial" w:cs="Arial"/>
          <w:sz w:val="24"/>
          <w:szCs w:val="24"/>
          <w:lang w:val="bs-Latn-BA"/>
        </w:rPr>
        <w:t xml:space="preserve"> </w:t>
      </w:r>
      <w:r w:rsidR="00B90E07">
        <w:rPr>
          <w:rFonts w:ascii="Arial" w:eastAsia="Times New Roman" w:hAnsi="Arial" w:cs="Arial"/>
          <w:sz w:val="24"/>
          <w:szCs w:val="24"/>
          <w:lang w:val="bs-Latn-BA"/>
        </w:rPr>
        <w:t>također navodi</w:t>
      </w:r>
      <w:r w:rsidR="009A6324">
        <w:rPr>
          <w:rFonts w:ascii="Arial" w:eastAsia="Times New Roman" w:hAnsi="Arial" w:cs="Arial"/>
          <w:sz w:val="24"/>
          <w:szCs w:val="24"/>
          <w:lang w:val="bs-Latn-BA"/>
        </w:rPr>
        <w:t xml:space="preserve"> da ne postoji objektivna bojazan da može doći do umanjenja imovine pravnog lica i eventualne nemogućnosti</w:t>
      </w:r>
      <w:r w:rsidR="00CB6AD7">
        <w:rPr>
          <w:rFonts w:ascii="Arial" w:eastAsia="Times New Roman" w:hAnsi="Arial" w:cs="Arial"/>
          <w:sz w:val="24"/>
          <w:szCs w:val="24"/>
          <w:lang w:val="bs-Latn-BA"/>
        </w:rPr>
        <w:t xml:space="preserve"> potrebnog </w:t>
      </w:r>
      <w:r w:rsidR="009A6324">
        <w:rPr>
          <w:rFonts w:ascii="Arial" w:eastAsia="Times New Roman" w:hAnsi="Arial" w:cs="Arial"/>
          <w:sz w:val="24"/>
          <w:szCs w:val="24"/>
          <w:lang w:val="bs-Latn-BA"/>
        </w:rPr>
        <w:t>namirenja iz te imovine.</w:t>
      </w:r>
      <w:r w:rsidR="00660483">
        <w:rPr>
          <w:rFonts w:ascii="Arial" w:eastAsia="Times New Roman" w:hAnsi="Arial" w:cs="Arial"/>
          <w:sz w:val="24"/>
          <w:szCs w:val="24"/>
          <w:lang w:val="bs-Latn-BA"/>
        </w:rPr>
        <w:t xml:space="preserve"> Miješanje u pravo na imovinu ne smije ići dalje od pot</w:t>
      </w:r>
      <w:r w:rsidR="00B90E07">
        <w:rPr>
          <w:rFonts w:ascii="Arial" w:eastAsia="Times New Roman" w:hAnsi="Arial" w:cs="Arial"/>
          <w:sz w:val="24"/>
          <w:szCs w:val="24"/>
          <w:lang w:val="bs-Latn-BA"/>
        </w:rPr>
        <w:t>r</w:t>
      </w:r>
      <w:r w:rsidR="00660483">
        <w:rPr>
          <w:rFonts w:ascii="Arial" w:eastAsia="Times New Roman" w:hAnsi="Arial" w:cs="Arial"/>
          <w:sz w:val="24"/>
          <w:szCs w:val="24"/>
          <w:lang w:val="bs-Latn-BA"/>
        </w:rPr>
        <w:t xml:space="preserve">ebnog da bi se postigao legitiman cilj, niti bi nosioci imovinskih prava smjeli biti podvrgnuti proizvoljnom tretmanu, </w:t>
      </w:r>
      <w:r w:rsidR="002A1144">
        <w:rPr>
          <w:rFonts w:ascii="Arial" w:eastAsia="Times New Roman" w:hAnsi="Arial" w:cs="Arial"/>
          <w:sz w:val="24"/>
          <w:szCs w:val="24"/>
          <w:lang w:val="bs-Latn-BA"/>
        </w:rPr>
        <w:t>te</w:t>
      </w:r>
      <w:r w:rsidR="00660483">
        <w:rPr>
          <w:rFonts w:ascii="Arial" w:eastAsia="Times New Roman" w:hAnsi="Arial" w:cs="Arial"/>
          <w:sz w:val="24"/>
          <w:szCs w:val="24"/>
          <w:lang w:val="bs-Latn-BA"/>
        </w:rPr>
        <w:t xml:space="preserve"> se od njih</w:t>
      </w:r>
      <w:r w:rsidR="002A1144">
        <w:rPr>
          <w:rFonts w:ascii="Arial" w:eastAsia="Times New Roman" w:hAnsi="Arial" w:cs="Arial"/>
          <w:sz w:val="24"/>
          <w:szCs w:val="24"/>
          <w:lang w:val="bs-Latn-BA"/>
        </w:rPr>
        <w:t xml:space="preserve"> ne</w:t>
      </w:r>
      <w:r w:rsidR="00660483">
        <w:rPr>
          <w:rFonts w:ascii="Arial" w:eastAsia="Times New Roman" w:hAnsi="Arial" w:cs="Arial"/>
          <w:sz w:val="24"/>
          <w:szCs w:val="24"/>
          <w:lang w:val="bs-Latn-BA"/>
        </w:rPr>
        <w:t xml:space="preserve"> smije tražiti da snose prevelik teret da bi se ostvario legitiman cilj</w:t>
      </w:r>
      <w:r w:rsidR="006B25D8">
        <w:rPr>
          <w:rFonts w:ascii="Arial" w:eastAsia="Times New Roman" w:hAnsi="Arial" w:cs="Arial"/>
          <w:sz w:val="24"/>
          <w:szCs w:val="24"/>
          <w:lang w:val="bs-Latn-BA"/>
        </w:rPr>
        <w:t>,</w:t>
      </w:r>
      <w:r w:rsidR="00660483">
        <w:rPr>
          <w:rFonts w:ascii="Arial" w:eastAsia="Times New Roman" w:hAnsi="Arial" w:cs="Arial"/>
          <w:sz w:val="24"/>
          <w:szCs w:val="24"/>
          <w:lang w:val="bs-Latn-BA"/>
        </w:rPr>
        <w:t xml:space="preserve"> što je s</w:t>
      </w:r>
      <w:r w:rsidR="006B25D8">
        <w:rPr>
          <w:rFonts w:ascii="Arial" w:eastAsia="Times New Roman" w:hAnsi="Arial" w:cs="Arial"/>
          <w:sz w:val="24"/>
          <w:szCs w:val="24"/>
          <w:lang w:val="bs-Latn-BA"/>
        </w:rPr>
        <w:t>u</w:t>
      </w:r>
      <w:r w:rsidR="00660483">
        <w:rPr>
          <w:rFonts w:ascii="Arial" w:eastAsia="Times New Roman" w:hAnsi="Arial" w:cs="Arial"/>
          <w:sz w:val="24"/>
          <w:szCs w:val="24"/>
          <w:lang w:val="bs-Latn-BA"/>
        </w:rPr>
        <w:t xml:space="preserve">kladno odluci </w:t>
      </w:r>
      <w:r w:rsidR="00660483">
        <w:rPr>
          <w:rFonts w:ascii="Arial" w:eastAsia="Times New Roman" w:hAnsi="Arial" w:cs="Arial"/>
          <w:sz w:val="24"/>
          <w:szCs w:val="24"/>
          <w:lang w:val="bs-Latn-BA"/>
        </w:rPr>
        <w:lastRenderedPageBreak/>
        <w:t>Ustavnog suda BiH br: U 83/3 od 22. septembra 2004.g</w:t>
      </w:r>
      <w:r w:rsidR="002A1144">
        <w:rPr>
          <w:rFonts w:ascii="Arial" w:eastAsia="Times New Roman" w:hAnsi="Arial" w:cs="Arial"/>
          <w:sz w:val="24"/>
          <w:szCs w:val="24"/>
          <w:lang w:val="bs-Latn-BA"/>
        </w:rPr>
        <w:t>odine</w:t>
      </w:r>
      <w:r w:rsidR="00660483">
        <w:rPr>
          <w:rFonts w:ascii="Arial" w:eastAsia="Times New Roman" w:hAnsi="Arial" w:cs="Arial"/>
          <w:sz w:val="24"/>
          <w:szCs w:val="24"/>
          <w:lang w:val="bs-Latn-BA"/>
        </w:rPr>
        <w:t xml:space="preserve">. </w:t>
      </w:r>
      <w:r w:rsidR="00B90E07">
        <w:rPr>
          <w:rFonts w:ascii="Arial" w:eastAsia="Times New Roman" w:hAnsi="Arial" w:cs="Arial"/>
          <w:sz w:val="24"/>
          <w:szCs w:val="24"/>
          <w:lang w:val="bs-Latn-BA"/>
        </w:rPr>
        <w:t xml:space="preserve"> </w:t>
      </w:r>
      <w:r w:rsidR="002A1144">
        <w:rPr>
          <w:rFonts w:ascii="Arial" w:eastAsia="Times New Roman" w:hAnsi="Arial" w:cs="Arial"/>
          <w:sz w:val="24"/>
          <w:szCs w:val="24"/>
          <w:lang w:val="bs-Latn-BA"/>
        </w:rPr>
        <w:t>S tim u vezi žalilac</w:t>
      </w:r>
      <w:r w:rsidR="006B25D8">
        <w:rPr>
          <w:rFonts w:ascii="Arial" w:eastAsia="Times New Roman" w:hAnsi="Arial" w:cs="Arial"/>
          <w:sz w:val="24"/>
          <w:szCs w:val="24"/>
          <w:lang w:val="bs-Latn-BA"/>
        </w:rPr>
        <w:t xml:space="preserve"> ukazuje</w:t>
      </w:r>
      <w:r w:rsidR="00660483">
        <w:rPr>
          <w:rFonts w:ascii="Arial" w:eastAsia="Times New Roman" w:hAnsi="Arial" w:cs="Arial"/>
          <w:sz w:val="24"/>
          <w:szCs w:val="24"/>
          <w:lang w:val="bs-Latn-BA"/>
        </w:rPr>
        <w:t xml:space="preserve"> da se navedenim postupanjem i prvostepenom odlukom o privremenoj zabrani otuđenja imovine, stavlja prevelik teret na optuženo pravno lice</w:t>
      </w:r>
      <w:r w:rsidR="002A1144">
        <w:rPr>
          <w:rFonts w:ascii="Arial" w:eastAsia="Times New Roman" w:hAnsi="Arial" w:cs="Arial"/>
          <w:sz w:val="24"/>
          <w:szCs w:val="24"/>
          <w:lang w:val="bs-Latn-BA"/>
        </w:rPr>
        <w:t>, te da je time došlo do miješenja u pravo na imovinu</w:t>
      </w:r>
      <w:r w:rsidR="006B25D8">
        <w:rPr>
          <w:rFonts w:ascii="Arial" w:eastAsia="Times New Roman" w:hAnsi="Arial" w:cs="Arial"/>
          <w:sz w:val="24"/>
          <w:szCs w:val="24"/>
          <w:lang w:val="bs-Latn-BA"/>
        </w:rPr>
        <w:t>, te</w:t>
      </w:r>
      <w:r w:rsidR="00B90E07">
        <w:rPr>
          <w:rFonts w:ascii="Arial" w:eastAsia="Times New Roman" w:hAnsi="Arial" w:cs="Arial"/>
          <w:sz w:val="24"/>
          <w:szCs w:val="24"/>
          <w:lang w:val="bs-Latn-BA"/>
        </w:rPr>
        <w:t xml:space="preserve"> </w:t>
      </w:r>
      <w:r w:rsidR="00376361">
        <w:rPr>
          <w:rFonts w:ascii="Arial" w:eastAsia="Times New Roman" w:hAnsi="Arial" w:cs="Arial"/>
          <w:sz w:val="24"/>
          <w:szCs w:val="24"/>
          <w:lang w:val="bs-Latn-BA"/>
        </w:rPr>
        <w:t xml:space="preserve"> zadiranj</w:t>
      </w:r>
      <w:r w:rsidR="006B25D8">
        <w:rPr>
          <w:rFonts w:ascii="Arial" w:eastAsia="Times New Roman" w:hAnsi="Arial" w:cs="Arial"/>
          <w:sz w:val="24"/>
          <w:szCs w:val="24"/>
          <w:lang w:val="bs-Latn-BA"/>
        </w:rPr>
        <w:t>a</w:t>
      </w:r>
      <w:r w:rsidR="00376361">
        <w:rPr>
          <w:rFonts w:ascii="Arial" w:eastAsia="Times New Roman" w:hAnsi="Arial" w:cs="Arial"/>
          <w:sz w:val="24"/>
          <w:szCs w:val="24"/>
          <w:lang w:val="bs-Latn-BA"/>
        </w:rPr>
        <w:t xml:space="preserve"> u osnovna ljudska prava zaštićena Ustavom BiH i EKLJP, </w:t>
      </w:r>
      <w:r w:rsidR="006B25D8">
        <w:rPr>
          <w:rFonts w:ascii="Arial" w:eastAsia="Times New Roman" w:hAnsi="Arial" w:cs="Arial"/>
          <w:sz w:val="24"/>
          <w:szCs w:val="24"/>
          <w:lang w:val="bs-Latn-BA"/>
        </w:rPr>
        <w:t xml:space="preserve">kao i </w:t>
      </w:r>
      <w:r w:rsidR="00376361">
        <w:rPr>
          <w:rFonts w:ascii="Arial" w:eastAsia="Times New Roman" w:hAnsi="Arial" w:cs="Arial"/>
          <w:sz w:val="24"/>
          <w:szCs w:val="24"/>
          <w:lang w:val="bs-Latn-BA"/>
        </w:rPr>
        <w:t xml:space="preserve">da je Sud morao voditi računa i o vremenskom okviru ove mjere. </w:t>
      </w:r>
      <w:r w:rsidR="00712EF5">
        <w:rPr>
          <w:rFonts w:ascii="Arial" w:eastAsia="Times New Roman" w:hAnsi="Arial" w:cs="Arial"/>
          <w:sz w:val="24"/>
          <w:szCs w:val="24"/>
          <w:lang w:val="bs-Latn-BA"/>
        </w:rPr>
        <w:t>Dalje, prema navodima žalbe pobijanim rješenjem</w:t>
      </w:r>
      <w:r w:rsidR="00376361">
        <w:rPr>
          <w:rFonts w:ascii="Arial" w:eastAsia="Times New Roman" w:hAnsi="Arial" w:cs="Arial"/>
          <w:sz w:val="24"/>
          <w:szCs w:val="24"/>
          <w:lang w:val="bs-Latn-BA"/>
        </w:rPr>
        <w:t xml:space="preserve"> je došlo do povrede člana 2. Protokola broj 4. uz Evropsku konvenciju</w:t>
      </w:r>
      <w:r w:rsidR="00155514">
        <w:rPr>
          <w:rFonts w:ascii="Arial" w:eastAsia="Times New Roman" w:hAnsi="Arial" w:cs="Arial"/>
          <w:sz w:val="24"/>
          <w:szCs w:val="24"/>
          <w:lang w:val="bs-Latn-BA"/>
        </w:rPr>
        <w:t xml:space="preserve"> s obzirom na propuštanje određivanja vremenskog okvira ove mjere. Samo rješenje je neprovodivo, </w:t>
      </w:r>
      <w:r w:rsidR="006B25D8">
        <w:rPr>
          <w:rFonts w:ascii="Arial" w:eastAsia="Times New Roman" w:hAnsi="Arial" w:cs="Arial"/>
          <w:sz w:val="24"/>
          <w:szCs w:val="24"/>
          <w:lang w:val="bs-Latn-BA"/>
        </w:rPr>
        <w:t>jer u</w:t>
      </w:r>
      <w:r w:rsidR="00155514">
        <w:rPr>
          <w:rFonts w:ascii="Arial" w:eastAsia="Times New Roman" w:hAnsi="Arial" w:cs="Arial"/>
          <w:sz w:val="24"/>
          <w:szCs w:val="24"/>
          <w:lang w:val="bs-Latn-BA"/>
        </w:rPr>
        <w:t xml:space="preserve"> ist</w:t>
      </w:r>
      <w:r w:rsidR="006B25D8">
        <w:rPr>
          <w:rFonts w:ascii="Arial" w:eastAsia="Times New Roman" w:hAnsi="Arial" w:cs="Arial"/>
          <w:sz w:val="24"/>
          <w:szCs w:val="24"/>
          <w:lang w:val="bs-Latn-BA"/>
        </w:rPr>
        <w:t>om</w:t>
      </w:r>
      <w:r w:rsidR="00155514">
        <w:rPr>
          <w:rFonts w:ascii="Arial" w:eastAsia="Times New Roman" w:hAnsi="Arial" w:cs="Arial"/>
          <w:sz w:val="24"/>
          <w:szCs w:val="24"/>
          <w:lang w:val="bs-Latn-BA"/>
        </w:rPr>
        <w:t xml:space="preserve"> nije nave</w:t>
      </w:r>
      <w:r w:rsidR="006B25D8">
        <w:rPr>
          <w:rFonts w:ascii="Arial" w:eastAsia="Times New Roman" w:hAnsi="Arial" w:cs="Arial"/>
          <w:sz w:val="24"/>
          <w:szCs w:val="24"/>
          <w:lang w:val="bs-Latn-BA"/>
        </w:rPr>
        <w:t>den</w:t>
      </w:r>
      <w:r w:rsidR="00155514">
        <w:rPr>
          <w:rFonts w:ascii="Arial" w:eastAsia="Times New Roman" w:hAnsi="Arial" w:cs="Arial"/>
          <w:sz w:val="24"/>
          <w:szCs w:val="24"/>
          <w:lang w:val="bs-Latn-BA"/>
        </w:rPr>
        <w:t>o koji će organi prove</w:t>
      </w:r>
      <w:r w:rsidR="00CB6AD7">
        <w:rPr>
          <w:rFonts w:ascii="Arial" w:eastAsia="Times New Roman" w:hAnsi="Arial" w:cs="Arial"/>
          <w:sz w:val="24"/>
          <w:szCs w:val="24"/>
          <w:lang w:val="bs-Latn-BA"/>
        </w:rPr>
        <w:t>sti ovu privremenu mjeru, te je</w:t>
      </w:r>
      <w:r w:rsidR="00155514">
        <w:rPr>
          <w:rFonts w:ascii="Arial" w:eastAsia="Times New Roman" w:hAnsi="Arial" w:cs="Arial"/>
          <w:sz w:val="24"/>
          <w:szCs w:val="24"/>
          <w:lang w:val="bs-Latn-BA"/>
        </w:rPr>
        <w:t xml:space="preserve"> ostav</w:t>
      </w:r>
      <w:r w:rsidR="006B25D8">
        <w:rPr>
          <w:rFonts w:ascii="Arial" w:eastAsia="Times New Roman" w:hAnsi="Arial" w:cs="Arial"/>
          <w:sz w:val="24"/>
          <w:szCs w:val="24"/>
          <w:lang w:val="bs-Latn-BA"/>
        </w:rPr>
        <w:t>ljena</w:t>
      </w:r>
      <w:r w:rsidR="00155514">
        <w:rPr>
          <w:rFonts w:ascii="Arial" w:eastAsia="Times New Roman" w:hAnsi="Arial" w:cs="Arial"/>
          <w:sz w:val="24"/>
          <w:szCs w:val="24"/>
          <w:lang w:val="bs-Latn-BA"/>
        </w:rPr>
        <w:t xml:space="preserve"> dispoziciju Tužilaštvu kao stranci u krivičnom postupku, da dostavlja rješenje Suda na provođenje organu za koje Tužilaštvo ocijeni da je nadlež</w:t>
      </w:r>
      <w:r w:rsidR="006B25D8">
        <w:rPr>
          <w:rFonts w:ascii="Arial" w:eastAsia="Times New Roman" w:hAnsi="Arial" w:cs="Arial"/>
          <w:sz w:val="24"/>
          <w:szCs w:val="24"/>
          <w:lang w:val="bs-Latn-BA"/>
        </w:rPr>
        <w:t>an</w:t>
      </w:r>
      <w:r w:rsidR="00155514">
        <w:rPr>
          <w:rFonts w:ascii="Arial" w:eastAsia="Times New Roman" w:hAnsi="Arial" w:cs="Arial"/>
          <w:sz w:val="24"/>
          <w:szCs w:val="24"/>
          <w:lang w:val="bs-Latn-BA"/>
        </w:rPr>
        <w:t>.</w:t>
      </w:r>
      <w:r w:rsidR="00206704">
        <w:rPr>
          <w:rFonts w:ascii="Arial" w:eastAsia="Times New Roman" w:hAnsi="Arial" w:cs="Arial"/>
          <w:sz w:val="24"/>
          <w:szCs w:val="24"/>
          <w:lang w:val="bs-Latn-BA"/>
        </w:rPr>
        <w:t xml:space="preserve"> Prilikom provođenja ovakvog rješenje krš</w:t>
      </w:r>
      <w:r w:rsidR="006B25D8">
        <w:rPr>
          <w:rFonts w:ascii="Arial" w:eastAsia="Times New Roman" w:hAnsi="Arial" w:cs="Arial"/>
          <w:sz w:val="24"/>
          <w:szCs w:val="24"/>
          <w:lang w:val="bs-Latn-BA"/>
        </w:rPr>
        <w:t>ili bi</w:t>
      </w:r>
      <w:r w:rsidR="00206704">
        <w:rPr>
          <w:rFonts w:ascii="Arial" w:eastAsia="Times New Roman" w:hAnsi="Arial" w:cs="Arial"/>
          <w:sz w:val="24"/>
          <w:szCs w:val="24"/>
          <w:lang w:val="bs-Latn-BA"/>
        </w:rPr>
        <w:t xml:space="preserve"> se i osnovni principi ZKP-a i ZIP-a kojim je propisan princip jednakosti stranaka u postupku, </w:t>
      </w:r>
      <w:r w:rsidR="006B25D8">
        <w:rPr>
          <w:rFonts w:ascii="Arial" w:eastAsia="Times New Roman" w:hAnsi="Arial" w:cs="Arial"/>
          <w:sz w:val="24"/>
          <w:szCs w:val="24"/>
          <w:lang w:val="bs-Latn-BA"/>
        </w:rPr>
        <w:t>a što</w:t>
      </w:r>
      <w:r w:rsidR="00206704">
        <w:rPr>
          <w:rFonts w:ascii="Arial" w:eastAsia="Times New Roman" w:hAnsi="Arial" w:cs="Arial"/>
          <w:sz w:val="24"/>
          <w:szCs w:val="24"/>
          <w:lang w:val="bs-Latn-BA"/>
        </w:rPr>
        <w:t xml:space="preserve"> može dovesti</w:t>
      </w:r>
      <w:r w:rsidR="006B25D8">
        <w:rPr>
          <w:rFonts w:ascii="Arial" w:eastAsia="Times New Roman" w:hAnsi="Arial" w:cs="Arial"/>
          <w:sz w:val="24"/>
          <w:szCs w:val="24"/>
          <w:lang w:val="bs-Latn-BA"/>
        </w:rPr>
        <w:t xml:space="preserve"> i</w:t>
      </w:r>
      <w:r w:rsidR="00206704">
        <w:rPr>
          <w:rFonts w:ascii="Arial" w:eastAsia="Times New Roman" w:hAnsi="Arial" w:cs="Arial"/>
          <w:sz w:val="24"/>
          <w:szCs w:val="24"/>
          <w:lang w:val="bs-Latn-BA"/>
        </w:rPr>
        <w:t xml:space="preserve"> do proizvoljnosti i arbitrarnosti u samom tumačenju odluke Suda.</w:t>
      </w:r>
    </w:p>
    <w:p w:rsidR="00B34857" w:rsidRPr="00B34857" w:rsidRDefault="00B34857" w:rsidP="00B34857">
      <w:pPr>
        <w:spacing w:after="0" w:line="360" w:lineRule="auto"/>
        <w:ind w:right="173"/>
        <w:jc w:val="both"/>
        <w:rPr>
          <w:rFonts w:ascii="Arial" w:eastAsia="Times New Roman" w:hAnsi="Arial" w:cs="Arial"/>
          <w:sz w:val="24"/>
          <w:szCs w:val="24"/>
          <w:lang w:val="bs-Latn-BA"/>
        </w:rPr>
      </w:pPr>
    </w:p>
    <w:p w:rsidR="00B34857" w:rsidRPr="00B34857" w:rsidRDefault="00B34857" w:rsidP="00B34857">
      <w:pPr>
        <w:spacing w:after="0" w:line="360" w:lineRule="auto"/>
        <w:ind w:right="173"/>
        <w:jc w:val="both"/>
        <w:rPr>
          <w:rFonts w:ascii="Arial" w:eastAsia="Times New Roman" w:hAnsi="Arial" w:cs="Arial"/>
          <w:sz w:val="24"/>
          <w:szCs w:val="24"/>
          <w:lang w:val="bs-Latn-BA"/>
        </w:rPr>
      </w:pPr>
      <w:r w:rsidRPr="00B34857">
        <w:rPr>
          <w:rFonts w:ascii="Arial" w:eastAsia="Times New Roman" w:hAnsi="Arial" w:cs="Arial"/>
          <w:sz w:val="24"/>
          <w:szCs w:val="24"/>
          <w:lang w:val="bs-Latn-BA"/>
        </w:rPr>
        <w:t xml:space="preserve">Tužilaštvo BiH </w:t>
      </w:r>
      <w:r w:rsidR="00061D9E">
        <w:rPr>
          <w:rFonts w:ascii="Arial" w:eastAsia="Times New Roman" w:hAnsi="Arial" w:cs="Arial"/>
          <w:sz w:val="24"/>
          <w:szCs w:val="24"/>
          <w:lang w:val="bs-Latn-BA"/>
        </w:rPr>
        <w:t>nije dostavilo odgovor na navedenu žalbu.</w:t>
      </w:r>
    </w:p>
    <w:p w:rsidR="00B34857" w:rsidRPr="00B34857" w:rsidRDefault="00B34857" w:rsidP="00B34857">
      <w:pPr>
        <w:spacing w:after="0" w:line="360" w:lineRule="auto"/>
        <w:ind w:right="173"/>
        <w:jc w:val="both"/>
        <w:rPr>
          <w:rFonts w:ascii="Arial" w:eastAsia="Times New Roman" w:hAnsi="Arial" w:cs="Arial"/>
          <w:sz w:val="24"/>
          <w:szCs w:val="24"/>
          <w:lang w:val="bs-Latn-BA"/>
        </w:rPr>
      </w:pPr>
    </w:p>
    <w:p w:rsidR="00B34857" w:rsidRPr="00B34857" w:rsidRDefault="00B34857" w:rsidP="00B34857">
      <w:pPr>
        <w:spacing w:after="0" w:line="360" w:lineRule="auto"/>
        <w:ind w:right="173"/>
        <w:jc w:val="both"/>
        <w:rPr>
          <w:rFonts w:ascii="Arial" w:eastAsia="Times New Roman" w:hAnsi="Arial" w:cs="Arial"/>
          <w:b/>
          <w:sz w:val="24"/>
          <w:szCs w:val="24"/>
          <w:lang w:val="bs-Latn-BA"/>
        </w:rPr>
      </w:pPr>
      <w:r w:rsidRPr="00B34857">
        <w:rPr>
          <w:rFonts w:ascii="Arial" w:eastAsia="Times New Roman" w:hAnsi="Arial" w:cs="Arial"/>
          <w:b/>
          <w:sz w:val="24"/>
          <w:szCs w:val="24"/>
          <w:lang w:val="bs-Latn-BA"/>
        </w:rPr>
        <w:t>Nakon što je ispitalo pobijano rješenje u granicama istaknutih žalbenih navoda, Apelaciono vijeće je donijelo odluku kao u izreci, iz sljedećih razloga:</w:t>
      </w:r>
    </w:p>
    <w:p w:rsidR="00B34857" w:rsidRPr="00B34857" w:rsidRDefault="00B34857" w:rsidP="00B34857">
      <w:pPr>
        <w:spacing w:after="0" w:line="360" w:lineRule="auto"/>
        <w:ind w:right="173"/>
        <w:jc w:val="both"/>
        <w:rPr>
          <w:rFonts w:ascii="Arial" w:eastAsia="Times New Roman" w:hAnsi="Arial" w:cs="Arial"/>
          <w:b/>
          <w:sz w:val="24"/>
          <w:szCs w:val="24"/>
          <w:lang w:val="bs-Latn-BA"/>
        </w:rPr>
      </w:pPr>
    </w:p>
    <w:p w:rsidR="00B34857" w:rsidRPr="00B34857" w:rsidRDefault="00B34857" w:rsidP="00B34857">
      <w:pPr>
        <w:spacing w:after="0" w:line="360" w:lineRule="auto"/>
        <w:ind w:right="173"/>
        <w:jc w:val="both"/>
        <w:rPr>
          <w:rFonts w:ascii="Arial" w:eastAsia="Times New Roman" w:hAnsi="Arial" w:cs="Arial"/>
          <w:sz w:val="24"/>
          <w:szCs w:val="24"/>
          <w:lang w:val="bs-Latn-BA"/>
        </w:rPr>
      </w:pPr>
      <w:r w:rsidRPr="00B34857">
        <w:rPr>
          <w:rFonts w:ascii="Arial" w:eastAsia="Times New Roman" w:hAnsi="Arial" w:cs="Arial"/>
          <w:sz w:val="24"/>
          <w:szCs w:val="24"/>
          <w:lang w:val="bs-Latn-BA"/>
        </w:rPr>
        <w:t xml:space="preserve">Nasuprot žalbenim </w:t>
      </w:r>
      <w:r w:rsidR="006B25D8">
        <w:rPr>
          <w:rFonts w:ascii="Arial" w:eastAsia="Times New Roman" w:hAnsi="Arial" w:cs="Arial"/>
          <w:sz w:val="24"/>
          <w:szCs w:val="24"/>
          <w:lang w:val="bs-Latn-BA"/>
        </w:rPr>
        <w:t>prigovorima</w:t>
      </w:r>
      <w:r w:rsidRPr="00B34857">
        <w:rPr>
          <w:rFonts w:ascii="Arial" w:eastAsia="Times New Roman" w:hAnsi="Arial" w:cs="Arial"/>
          <w:sz w:val="24"/>
          <w:szCs w:val="24"/>
          <w:lang w:val="bs-Latn-BA"/>
        </w:rPr>
        <w:t xml:space="preserve">, </w:t>
      </w:r>
      <w:r w:rsidR="00061D9E">
        <w:rPr>
          <w:rFonts w:ascii="Arial" w:eastAsia="Times New Roman" w:hAnsi="Arial" w:cs="Arial"/>
          <w:sz w:val="24"/>
          <w:szCs w:val="24"/>
          <w:lang w:val="bs-Latn-BA"/>
        </w:rPr>
        <w:t xml:space="preserve">Apelaciono vijeće </w:t>
      </w:r>
      <w:r w:rsidR="006B25D8">
        <w:rPr>
          <w:rFonts w:ascii="Arial" w:eastAsia="Times New Roman" w:hAnsi="Arial" w:cs="Arial"/>
          <w:sz w:val="24"/>
          <w:szCs w:val="24"/>
          <w:lang w:val="bs-Latn-BA"/>
        </w:rPr>
        <w:t>nalazi</w:t>
      </w:r>
      <w:r w:rsidR="00061D9E">
        <w:rPr>
          <w:rFonts w:ascii="Arial" w:eastAsia="Times New Roman" w:hAnsi="Arial" w:cs="Arial"/>
          <w:sz w:val="24"/>
          <w:szCs w:val="24"/>
          <w:lang w:val="bs-Latn-BA"/>
        </w:rPr>
        <w:t xml:space="preserve"> da </w:t>
      </w:r>
      <w:r w:rsidR="006B25D8">
        <w:rPr>
          <w:rFonts w:ascii="Arial" w:eastAsia="Times New Roman" w:hAnsi="Arial" w:cs="Arial"/>
          <w:sz w:val="24"/>
          <w:szCs w:val="24"/>
          <w:lang w:val="bs-Latn-BA"/>
        </w:rPr>
        <w:t>j</w:t>
      </w:r>
      <w:r w:rsidR="00061D9E">
        <w:rPr>
          <w:rFonts w:ascii="Arial" w:eastAsia="Times New Roman" w:hAnsi="Arial" w:cs="Arial"/>
          <w:sz w:val="24"/>
          <w:szCs w:val="24"/>
          <w:lang w:val="bs-Latn-BA"/>
        </w:rPr>
        <w:t>e</w:t>
      </w:r>
      <w:r w:rsidR="001B606B">
        <w:rPr>
          <w:rFonts w:ascii="Arial" w:eastAsia="Times New Roman" w:hAnsi="Arial" w:cs="Arial"/>
          <w:sz w:val="24"/>
          <w:szCs w:val="24"/>
          <w:lang w:val="bs-Latn-BA"/>
        </w:rPr>
        <w:t xml:space="preserve"> prvostepen</w:t>
      </w:r>
      <w:r w:rsidR="00226757">
        <w:rPr>
          <w:rFonts w:ascii="Arial" w:eastAsia="Times New Roman" w:hAnsi="Arial" w:cs="Arial"/>
          <w:sz w:val="24"/>
          <w:szCs w:val="24"/>
          <w:lang w:val="bs-Latn-BA"/>
        </w:rPr>
        <w:t>o</w:t>
      </w:r>
      <w:r w:rsidR="001B606B">
        <w:rPr>
          <w:rFonts w:ascii="Arial" w:eastAsia="Times New Roman" w:hAnsi="Arial" w:cs="Arial"/>
          <w:sz w:val="24"/>
          <w:szCs w:val="24"/>
          <w:lang w:val="bs-Latn-BA"/>
        </w:rPr>
        <w:t xml:space="preserve"> </w:t>
      </w:r>
      <w:r w:rsidR="00226757">
        <w:rPr>
          <w:rFonts w:ascii="Arial" w:eastAsia="Times New Roman" w:hAnsi="Arial" w:cs="Arial"/>
          <w:sz w:val="24"/>
          <w:szCs w:val="24"/>
          <w:lang w:val="bs-Latn-BA"/>
        </w:rPr>
        <w:t xml:space="preserve">vijeće </w:t>
      </w:r>
      <w:r w:rsidR="006B25D8">
        <w:rPr>
          <w:rFonts w:ascii="Arial" w:eastAsia="Times New Roman" w:hAnsi="Arial" w:cs="Arial"/>
          <w:sz w:val="24"/>
          <w:szCs w:val="24"/>
          <w:lang w:val="bs-Latn-BA"/>
        </w:rPr>
        <w:t xml:space="preserve">zakonito i </w:t>
      </w:r>
      <w:r w:rsidR="001B606B">
        <w:rPr>
          <w:rFonts w:ascii="Arial" w:eastAsia="Times New Roman" w:hAnsi="Arial" w:cs="Arial"/>
          <w:sz w:val="24"/>
          <w:szCs w:val="24"/>
          <w:lang w:val="bs-Latn-BA"/>
        </w:rPr>
        <w:t xml:space="preserve">pravilno </w:t>
      </w:r>
      <w:r w:rsidR="006B25D8">
        <w:rPr>
          <w:rFonts w:ascii="Arial" w:eastAsia="Times New Roman" w:hAnsi="Arial" w:cs="Arial"/>
          <w:sz w:val="24"/>
          <w:szCs w:val="24"/>
          <w:lang w:val="bs-Latn-BA"/>
        </w:rPr>
        <w:t>odluči</w:t>
      </w:r>
      <w:r w:rsidR="00226757">
        <w:rPr>
          <w:rFonts w:ascii="Arial" w:eastAsia="Times New Roman" w:hAnsi="Arial" w:cs="Arial"/>
          <w:sz w:val="24"/>
          <w:szCs w:val="24"/>
          <w:lang w:val="bs-Latn-BA"/>
        </w:rPr>
        <w:t>l</w:t>
      </w:r>
      <w:r w:rsidR="006B25D8">
        <w:rPr>
          <w:rFonts w:ascii="Arial" w:eastAsia="Times New Roman" w:hAnsi="Arial" w:cs="Arial"/>
          <w:sz w:val="24"/>
          <w:szCs w:val="24"/>
          <w:lang w:val="bs-Latn-BA"/>
        </w:rPr>
        <w:t xml:space="preserve">o kada je temeljem </w:t>
      </w:r>
      <w:r w:rsidR="001B606B">
        <w:rPr>
          <w:rFonts w:ascii="Arial" w:eastAsia="Times New Roman" w:hAnsi="Arial" w:cs="Arial"/>
          <w:sz w:val="24"/>
          <w:szCs w:val="24"/>
          <w:lang w:val="bs-Latn-BA"/>
        </w:rPr>
        <w:t xml:space="preserve"> odredb</w:t>
      </w:r>
      <w:r w:rsidR="006B25D8">
        <w:rPr>
          <w:rFonts w:ascii="Arial" w:eastAsia="Times New Roman" w:hAnsi="Arial" w:cs="Arial"/>
          <w:sz w:val="24"/>
          <w:szCs w:val="24"/>
          <w:lang w:val="bs-Latn-BA"/>
        </w:rPr>
        <w:t>i</w:t>
      </w:r>
      <w:r w:rsidR="001B606B">
        <w:rPr>
          <w:rFonts w:ascii="Arial" w:eastAsia="Times New Roman" w:hAnsi="Arial" w:cs="Arial"/>
          <w:sz w:val="24"/>
          <w:szCs w:val="24"/>
          <w:lang w:val="bs-Latn-BA"/>
        </w:rPr>
        <w:t xml:space="preserve"> člana 395. i 202. ZKP-a BiH</w:t>
      </w:r>
      <w:r w:rsidR="00226757">
        <w:rPr>
          <w:rFonts w:ascii="Arial" w:eastAsia="Times New Roman" w:hAnsi="Arial" w:cs="Arial"/>
          <w:sz w:val="24"/>
          <w:szCs w:val="24"/>
          <w:lang w:val="bs-Latn-BA"/>
        </w:rPr>
        <w:t xml:space="preserve"> donijelo</w:t>
      </w:r>
      <w:r w:rsidR="006B25D8">
        <w:rPr>
          <w:rFonts w:ascii="Arial" w:eastAsia="Times New Roman" w:hAnsi="Arial" w:cs="Arial"/>
          <w:sz w:val="24"/>
          <w:szCs w:val="24"/>
          <w:lang w:val="bs-Latn-BA"/>
        </w:rPr>
        <w:t xml:space="preserve"> pobijano rješenje, a </w:t>
      </w:r>
      <w:r w:rsidR="00226757">
        <w:rPr>
          <w:rFonts w:ascii="Arial" w:eastAsia="Times New Roman" w:hAnsi="Arial" w:cs="Arial"/>
          <w:sz w:val="24"/>
          <w:szCs w:val="24"/>
          <w:lang w:val="bs-Latn-BA"/>
        </w:rPr>
        <w:t xml:space="preserve">o </w:t>
      </w:r>
      <w:r w:rsidR="006B25D8">
        <w:rPr>
          <w:rFonts w:ascii="Arial" w:eastAsia="Times New Roman" w:hAnsi="Arial" w:cs="Arial"/>
          <w:sz w:val="24"/>
          <w:szCs w:val="24"/>
          <w:lang w:val="bs-Latn-BA"/>
        </w:rPr>
        <w:t>čemu je</w:t>
      </w:r>
      <w:r w:rsidR="00226757">
        <w:rPr>
          <w:rFonts w:ascii="Arial" w:eastAsia="Times New Roman" w:hAnsi="Arial" w:cs="Arial"/>
          <w:sz w:val="24"/>
          <w:szCs w:val="24"/>
          <w:lang w:val="bs-Latn-BA"/>
        </w:rPr>
        <w:t xml:space="preserve"> dalo</w:t>
      </w:r>
      <w:r w:rsidR="001B606B">
        <w:rPr>
          <w:rFonts w:ascii="Arial" w:eastAsia="Times New Roman" w:hAnsi="Arial" w:cs="Arial"/>
          <w:sz w:val="24"/>
          <w:szCs w:val="24"/>
          <w:lang w:val="bs-Latn-BA"/>
        </w:rPr>
        <w:t xml:space="preserve"> </w:t>
      </w:r>
      <w:r w:rsidR="006B25D8">
        <w:rPr>
          <w:rFonts w:ascii="Arial" w:eastAsia="Times New Roman" w:hAnsi="Arial" w:cs="Arial"/>
          <w:sz w:val="24"/>
          <w:szCs w:val="24"/>
          <w:lang w:val="bs-Latn-BA"/>
        </w:rPr>
        <w:t xml:space="preserve">pravilne i </w:t>
      </w:r>
      <w:r w:rsidRPr="00B34857">
        <w:rPr>
          <w:rFonts w:ascii="Arial" w:eastAsia="Times New Roman" w:hAnsi="Arial" w:cs="Arial"/>
          <w:sz w:val="24"/>
          <w:szCs w:val="24"/>
          <w:lang w:val="bs-Latn-BA"/>
        </w:rPr>
        <w:t xml:space="preserve"> </w:t>
      </w:r>
      <w:r w:rsidR="006B25D8">
        <w:rPr>
          <w:rFonts w:ascii="Arial" w:eastAsia="Times New Roman" w:hAnsi="Arial" w:cs="Arial"/>
          <w:sz w:val="24"/>
          <w:szCs w:val="24"/>
          <w:lang w:val="bs-Latn-BA"/>
        </w:rPr>
        <w:t xml:space="preserve">dostatne </w:t>
      </w:r>
      <w:r w:rsidRPr="00B34857">
        <w:rPr>
          <w:rFonts w:ascii="Arial" w:eastAsia="Times New Roman" w:hAnsi="Arial" w:cs="Arial"/>
          <w:sz w:val="24"/>
          <w:szCs w:val="24"/>
          <w:lang w:val="bs-Latn-BA"/>
        </w:rPr>
        <w:t xml:space="preserve"> razloge, koje kao</w:t>
      </w:r>
      <w:r w:rsidR="001B606B">
        <w:rPr>
          <w:rFonts w:ascii="Arial" w:eastAsia="Times New Roman" w:hAnsi="Arial" w:cs="Arial"/>
          <w:sz w:val="24"/>
          <w:szCs w:val="24"/>
          <w:lang w:val="bs-Latn-BA"/>
        </w:rPr>
        <w:t xml:space="preserve"> </w:t>
      </w:r>
      <w:r w:rsidR="00194287">
        <w:rPr>
          <w:rFonts w:ascii="Arial" w:eastAsia="Times New Roman" w:hAnsi="Arial" w:cs="Arial"/>
          <w:sz w:val="24"/>
          <w:szCs w:val="24"/>
          <w:lang w:val="bs-Latn-BA"/>
        </w:rPr>
        <w:t>takve</w:t>
      </w:r>
      <w:r w:rsidR="001B606B">
        <w:rPr>
          <w:rFonts w:ascii="Arial" w:eastAsia="Times New Roman" w:hAnsi="Arial" w:cs="Arial"/>
          <w:sz w:val="24"/>
          <w:szCs w:val="24"/>
          <w:lang w:val="bs-Latn-BA"/>
        </w:rPr>
        <w:t xml:space="preserve"> prihvata i ovo </w:t>
      </w:r>
      <w:r w:rsidRPr="00B34857">
        <w:rPr>
          <w:rFonts w:ascii="Arial" w:eastAsia="Times New Roman" w:hAnsi="Arial" w:cs="Arial"/>
          <w:sz w:val="24"/>
          <w:szCs w:val="24"/>
          <w:lang w:val="bs-Latn-BA"/>
        </w:rPr>
        <w:t>vijeće.</w:t>
      </w:r>
      <w:r w:rsidR="00061D9E">
        <w:rPr>
          <w:rFonts w:ascii="Arial" w:eastAsia="Times New Roman" w:hAnsi="Arial" w:cs="Arial"/>
          <w:sz w:val="24"/>
          <w:szCs w:val="24"/>
          <w:lang w:val="bs-Latn-BA"/>
        </w:rPr>
        <w:t xml:space="preserve"> </w:t>
      </w:r>
      <w:r w:rsidR="00194287">
        <w:rPr>
          <w:rFonts w:ascii="Arial" w:eastAsia="Times New Roman" w:hAnsi="Arial" w:cs="Arial"/>
          <w:sz w:val="24"/>
          <w:szCs w:val="24"/>
          <w:lang w:val="bs-Latn-BA"/>
        </w:rPr>
        <w:t xml:space="preserve">Suprotno stavu iz žalbe, ovo vijeće nalazi  da iz predmetnog  spisa </w:t>
      </w:r>
      <w:r w:rsidR="00061D9E">
        <w:rPr>
          <w:rFonts w:ascii="Arial" w:eastAsia="Times New Roman" w:hAnsi="Arial" w:cs="Arial"/>
          <w:sz w:val="24"/>
          <w:szCs w:val="24"/>
          <w:lang w:val="bs-Latn-BA"/>
        </w:rPr>
        <w:t>,</w:t>
      </w:r>
      <w:r w:rsidR="00194287">
        <w:rPr>
          <w:rFonts w:ascii="Arial" w:eastAsia="Times New Roman" w:hAnsi="Arial" w:cs="Arial"/>
          <w:sz w:val="24"/>
          <w:szCs w:val="24"/>
          <w:lang w:val="bs-Latn-BA"/>
        </w:rPr>
        <w:t xml:space="preserve"> te</w:t>
      </w:r>
      <w:r w:rsidR="00061D9E">
        <w:rPr>
          <w:rFonts w:ascii="Arial" w:eastAsia="Times New Roman" w:hAnsi="Arial" w:cs="Arial"/>
          <w:sz w:val="24"/>
          <w:szCs w:val="24"/>
          <w:lang w:val="bs-Latn-BA"/>
        </w:rPr>
        <w:t xml:space="preserve"> </w:t>
      </w:r>
      <w:r w:rsidR="00194287">
        <w:rPr>
          <w:rFonts w:ascii="Arial" w:eastAsia="Times New Roman" w:hAnsi="Arial" w:cs="Arial"/>
          <w:sz w:val="24"/>
          <w:szCs w:val="24"/>
          <w:lang w:val="bs-Latn-BA"/>
        </w:rPr>
        <w:t xml:space="preserve"> </w:t>
      </w:r>
      <w:r w:rsidR="00061D9E">
        <w:rPr>
          <w:rFonts w:ascii="Arial" w:eastAsia="Times New Roman" w:hAnsi="Arial" w:cs="Arial"/>
          <w:sz w:val="24"/>
          <w:szCs w:val="24"/>
          <w:lang w:val="bs-Latn-BA"/>
        </w:rPr>
        <w:t xml:space="preserve"> prijedloga Tužilaštva BiH i dostavljene dokumentacije, </w:t>
      </w:r>
      <w:r w:rsidR="00194287">
        <w:rPr>
          <w:rFonts w:ascii="Arial" w:eastAsia="Times New Roman" w:hAnsi="Arial" w:cs="Arial"/>
          <w:sz w:val="24"/>
          <w:szCs w:val="24"/>
          <w:lang w:val="bs-Latn-BA"/>
        </w:rPr>
        <w:t>proizilazi</w:t>
      </w:r>
      <w:r w:rsidR="00061D9E">
        <w:rPr>
          <w:rFonts w:ascii="Arial" w:eastAsia="Times New Roman" w:hAnsi="Arial" w:cs="Arial"/>
          <w:sz w:val="24"/>
          <w:szCs w:val="24"/>
          <w:lang w:val="bs-Latn-BA"/>
        </w:rPr>
        <w:t xml:space="preserve"> da su u ovom procesnom trenutku ispunjeni svi zakonom propisani uslovi za određivanje  privremene mjere</w:t>
      </w:r>
      <w:r w:rsidR="00194287">
        <w:rPr>
          <w:rFonts w:ascii="Arial" w:eastAsia="Times New Roman" w:hAnsi="Arial" w:cs="Arial"/>
          <w:sz w:val="24"/>
          <w:szCs w:val="24"/>
          <w:lang w:val="bs-Latn-BA"/>
        </w:rPr>
        <w:t xml:space="preserve"> zabrane otuđenja imovine optuženog pravnog lica</w:t>
      </w:r>
      <w:r w:rsidR="00226757">
        <w:rPr>
          <w:rFonts w:ascii="Arial" w:eastAsia="Times New Roman" w:hAnsi="Arial" w:cs="Arial"/>
          <w:sz w:val="24"/>
          <w:szCs w:val="24"/>
          <w:lang w:val="bs-Latn-BA"/>
        </w:rPr>
        <w:t>,</w:t>
      </w:r>
      <w:r w:rsidR="00061D9E">
        <w:rPr>
          <w:rFonts w:ascii="Arial" w:eastAsia="Times New Roman" w:hAnsi="Arial" w:cs="Arial"/>
          <w:sz w:val="24"/>
          <w:szCs w:val="24"/>
          <w:lang w:val="bs-Latn-BA"/>
        </w:rPr>
        <w:t xml:space="preserve"> na način kako je to učinjeno pobijanim rj</w:t>
      </w:r>
      <w:r w:rsidR="00194287">
        <w:rPr>
          <w:rFonts w:ascii="Arial" w:eastAsia="Times New Roman" w:hAnsi="Arial" w:cs="Arial"/>
          <w:sz w:val="24"/>
          <w:szCs w:val="24"/>
          <w:lang w:val="bs-Latn-BA"/>
        </w:rPr>
        <w:t>ešenjem.</w:t>
      </w:r>
      <w:r w:rsidR="00061D9E">
        <w:rPr>
          <w:rFonts w:ascii="Arial" w:eastAsia="Times New Roman" w:hAnsi="Arial" w:cs="Arial"/>
          <w:sz w:val="24"/>
          <w:szCs w:val="24"/>
          <w:lang w:val="bs-Latn-BA"/>
        </w:rPr>
        <w:t xml:space="preserve"> </w:t>
      </w:r>
    </w:p>
    <w:p w:rsidR="00B34857" w:rsidRPr="00B34857" w:rsidRDefault="00B34857" w:rsidP="00B34857">
      <w:pPr>
        <w:spacing w:after="0" w:line="360" w:lineRule="auto"/>
        <w:ind w:right="173"/>
        <w:jc w:val="both"/>
        <w:rPr>
          <w:rFonts w:ascii="Arial" w:eastAsia="Times New Roman" w:hAnsi="Arial" w:cs="Arial"/>
          <w:sz w:val="24"/>
          <w:szCs w:val="24"/>
          <w:lang w:val="bs-Latn-BA"/>
        </w:rPr>
      </w:pPr>
    </w:p>
    <w:p w:rsidR="00CE3FB3" w:rsidRDefault="00F344A8" w:rsidP="00B34857">
      <w:pPr>
        <w:spacing w:after="0" w:line="360" w:lineRule="auto"/>
        <w:ind w:right="173"/>
        <w:jc w:val="both"/>
        <w:rPr>
          <w:rFonts w:ascii="Arial" w:eastAsia="Times New Roman" w:hAnsi="Arial" w:cs="Arial"/>
          <w:sz w:val="24"/>
          <w:szCs w:val="24"/>
          <w:lang w:val="bs-Latn-BA"/>
        </w:rPr>
      </w:pPr>
      <w:r>
        <w:rPr>
          <w:rFonts w:ascii="Arial" w:eastAsia="Times New Roman" w:hAnsi="Arial" w:cs="Arial"/>
          <w:sz w:val="24"/>
          <w:szCs w:val="24"/>
          <w:lang w:val="bs-Latn-BA"/>
        </w:rPr>
        <w:t xml:space="preserve">Iako </w:t>
      </w:r>
      <w:r w:rsidR="00226757">
        <w:rPr>
          <w:rFonts w:ascii="Arial" w:eastAsia="Times New Roman" w:hAnsi="Arial" w:cs="Arial"/>
          <w:sz w:val="24"/>
          <w:szCs w:val="24"/>
          <w:lang w:val="bs-Latn-BA"/>
        </w:rPr>
        <w:t>se žalbom</w:t>
      </w:r>
      <w:r>
        <w:rPr>
          <w:rFonts w:ascii="Arial" w:eastAsia="Times New Roman" w:hAnsi="Arial" w:cs="Arial"/>
          <w:sz w:val="24"/>
          <w:szCs w:val="24"/>
          <w:lang w:val="bs-Latn-BA"/>
        </w:rPr>
        <w:t xml:space="preserve"> nastoji osporiti valjanost </w:t>
      </w:r>
      <w:r w:rsidR="00A26EBC">
        <w:rPr>
          <w:rFonts w:ascii="Arial" w:eastAsia="Times New Roman" w:hAnsi="Arial" w:cs="Arial"/>
          <w:sz w:val="24"/>
          <w:szCs w:val="24"/>
          <w:lang w:val="bs-Latn-BA"/>
        </w:rPr>
        <w:t xml:space="preserve">pobijanog rješenja pozivajući se na sadržaj zahtjeva Tužilaštva BiH </w:t>
      </w:r>
      <w:r>
        <w:rPr>
          <w:rFonts w:ascii="Arial" w:eastAsia="Times New Roman" w:hAnsi="Arial" w:cs="Arial"/>
          <w:sz w:val="24"/>
          <w:szCs w:val="24"/>
          <w:lang w:val="bs-Latn-BA"/>
        </w:rPr>
        <w:t>za određivanje</w:t>
      </w:r>
      <w:r w:rsidR="00A26EBC">
        <w:rPr>
          <w:rFonts w:ascii="Arial" w:eastAsia="Times New Roman" w:hAnsi="Arial" w:cs="Arial"/>
          <w:sz w:val="24"/>
          <w:szCs w:val="24"/>
          <w:lang w:val="bs-Latn-BA"/>
        </w:rPr>
        <w:t xml:space="preserve"> privremene </w:t>
      </w:r>
      <w:r>
        <w:rPr>
          <w:rFonts w:ascii="Arial" w:eastAsia="Times New Roman" w:hAnsi="Arial" w:cs="Arial"/>
          <w:sz w:val="24"/>
          <w:szCs w:val="24"/>
          <w:lang w:val="bs-Latn-BA"/>
        </w:rPr>
        <w:t xml:space="preserve"> mjere, </w:t>
      </w:r>
      <w:r w:rsidR="00A26EBC">
        <w:rPr>
          <w:rFonts w:ascii="Arial" w:eastAsia="Times New Roman" w:hAnsi="Arial" w:cs="Arial"/>
          <w:sz w:val="24"/>
          <w:szCs w:val="24"/>
          <w:lang w:val="bs-Latn-BA"/>
        </w:rPr>
        <w:t xml:space="preserve">te </w:t>
      </w:r>
      <w:r>
        <w:rPr>
          <w:rFonts w:ascii="Arial" w:eastAsia="Times New Roman" w:hAnsi="Arial" w:cs="Arial"/>
          <w:sz w:val="24"/>
          <w:szCs w:val="24"/>
          <w:lang w:val="bs-Latn-BA"/>
        </w:rPr>
        <w:t xml:space="preserve">pozivajući se na odredbu člana </w:t>
      </w:r>
      <w:r w:rsidR="00622CAD">
        <w:rPr>
          <w:rFonts w:ascii="Arial" w:eastAsia="Times New Roman" w:hAnsi="Arial" w:cs="Arial"/>
          <w:sz w:val="24"/>
          <w:szCs w:val="24"/>
          <w:lang w:val="bs-Latn-BA"/>
        </w:rPr>
        <w:t>242. Zakona o izvršenom postupku pred Sudom BiH (u daljem tekstu ZIP</w:t>
      </w:r>
      <w:r w:rsidR="00886AFA">
        <w:rPr>
          <w:rFonts w:ascii="Arial" w:eastAsia="Times New Roman" w:hAnsi="Arial" w:cs="Arial"/>
          <w:sz w:val="24"/>
          <w:szCs w:val="24"/>
          <w:lang w:val="bs-Latn-BA"/>
        </w:rPr>
        <w:t>)</w:t>
      </w:r>
      <w:r w:rsidR="00FD619A">
        <w:rPr>
          <w:rFonts w:ascii="Arial" w:eastAsia="Times New Roman" w:hAnsi="Arial" w:cs="Arial"/>
          <w:sz w:val="24"/>
          <w:szCs w:val="24"/>
          <w:lang w:val="bs-Latn-BA"/>
        </w:rPr>
        <w:t xml:space="preserve">, Apelaciono vijeće nalazi da je prvostepeni sud imao u vidu ovu odredbu, te je prilikom utvrđivanja uslova za </w:t>
      </w:r>
      <w:r w:rsidR="00272108">
        <w:rPr>
          <w:rFonts w:ascii="Arial" w:eastAsia="Times New Roman" w:hAnsi="Arial" w:cs="Arial"/>
          <w:sz w:val="24"/>
          <w:szCs w:val="24"/>
          <w:lang w:val="bs-Latn-BA"/>
        </w:rPr>
        <w:t>određivanje</w:t>
      </w:r>
      <w:r w:rsidR="00FD619A">
        <w:rPr>
          <w:rFonts w:ascii="Arial" w:eastAsia="Times New Roman" w:hAnsi="Arial" w:cs="Arial"/>
          <w:sz w:val="24"/>
          <w:szCs w:val="24"/>
          <w:lang w:val="bs-Latn-BA"/>
        </w:rPr>
        <w:t xml:space="preserve"> ove privremene mjere, istu d</w:t>
      </w:r>
      <w:r w:rsidR="00061D9E">
        <w:rPr>
          <w:rFonts w:ascii="Arial" w:eastAsia="Times New Roman" w:hAnsi="Arial" w:cs="Arial"/>
          <w:sz w:val="24"/>
          <w:szCs w:val="24"/>
          <w:lang w:val="bs-Latn-BA"/>
        </w:rPr>
        <w:t xml:space="preserve">oveo u vezu sa odredbom člana </w:t>
      </w:r>
      <w:r w:rsidR="00FD619A">
        <w:rPr>
          <w:rFonts w:ascii="Arial" w:eastAsia="Times New Roman" w:hAnsi="Arial" w:cs="Arial"/>
          <w:sz w:val="24"/>
          <w:szCs w:val="24"/>
          <w:lang w:val="bs-Latn-BA"/>
        </w:rPr>
        <w:t>245.</w:t>
      </w:r>
      <w:r w:rsidR="00CE3FB3">
        <w:rPr>
          <w:rFonts w:ascii="Arial" w:eastAsia="Times New Roman" w:hAnsi="Arial" w:cs="Arial"/>
          <w:sz w:val="24"/>
          <w:szCs w:val="24"/>
          <w:lang w:val="bs-Latn-BA"/>
        </w:rPr>
        <w:t xml:space="preserve"> istog zakona</w:t>
      </w:r>
      <w:r w:rsidR="00FD619A">
        <w:rPr>
          <w:rFonts w:ascii="Arial" w:eastAsia="Times New Roman" w:hAnsi="Arial" w:cs="Arial"/>
          <w:sz w:val="24"/>
          <w:szCs w:val="24"/>
          <w:lang w:val="bs-Latn-BA"/>
        </w:rPr>
        <w:t xml:space="preserve"> prema kojoj je neophodno učiniti vjerovatnim postojanje </w:t>
      </w:r>
      <w:r w:rsidR="00FD619A">
        <w:rPr>
          <w:rFonts w:ascii="Arial" w:eastAsia="Times New Roman" w:hAnsi="Arial" w:cs="Arial"/>
          <w:sz w:val="24"/>
          <w:szCs w:val="24"/>
          <w:lang w:val="bs-Latn-BA"/>
        </w:rPr>
        <w:lastRenderedPageBreak/>
        <w:t>potraživanja, odnosno opasnost da će biti znatno otežano naplatiti potraživanje, a što je u konkretnom slučaju i učinjeno, jer nesporno proizilazi da se potv</w:t>
      </w:r>
      <w:r w:rsidR="00061D9E">
        <w:rPr>
          <w:rFonts w:ascii="Arial" w:eastAsia="Times New Roman" w:hAnsi="Arial" w:cs="Arial"/>
          <w:sz w:val="24"/>
          <w:szCs w:val="24"/>
          <w:lang w:val="bs-Latn-BA"/>
        </w:rPr>
        <w:t>rđe</w:t>
      </w:r>
      <w:r w:rsidR="00272108">
        <w:rPr>
          <w:rFonts w:ascii="Arial" w:eastAsia="Times New Roman" w:hAnsi="Arial" w:cs="Arial"/>
          <w:sz w:val="24"/>
          <w:szCs w:val="24"/>
          <w:lang w:val="bs-Latn-BA"/>
        </w:rPr>
        <w:t>nom optuž</w:t>
      </w:r>
      <w:r w:rsidR="00850B84">
        <w:rPr>
          <w:rFonts w:ascii="Arial" w:eastAsia="Times New Roman" w:hAnsi="Arial" w:cs="Arial"/>
          <w:sz w:val="24"/>
          <w:szCs w:val="24"/>
          <w:lang w:val="bs-Latn-BA"/>
        </w:rPr>
        <w:t>nicom optuženo</w:t>
      </w:r>
      <w:r w:rsidR="00272108">
        <w:rPr>
          <w:rFonts w:ascii="Arial" w:eastAsia="Times New Roman" w:hAnsi="Arial" w:cs="Arial"/>
          <w:sz w:val="24"/>
          <w:szCs w:val="24"/>
          <w:lang w:val="bs-Latn-BA"/>
        </w:rPr>
        <w:t>m na teret stavlja na krivično djelo P</w:t>
      </w:r>
      <w:r w:rsidR="00FD619A">
        <w:rPr>
          <w:rFonts w:ascii="Arial" w:eastAsia="Times New Roman" w:hAnsi="Arial" w:cs="Arial"/>
          <w:sz w:val="24"/>
          <w:szCs w:val="24"/>
          <w:lang w:val="bs-Latn-BA"/>
        </w:rPr>
        <w:t>ranje novca iz člana 209. stav 3. KZ BiH</w:t>
      </w:r>
      <w:r w:rsidR="00850B84">
        <w:rPr>
          <w:rFonts w:ascii="Arial" w:eastAsia="Times New Roman" w:hAnsi="Arial" w:cs="Arial"/>
          <w:sz w:val="24"/>
          <w:szCs w:val="24"/>
          <w:lang w:val="bs-Latn-BA"/>
        </w:rPr>
        <w:t>, koje za sobom, u slučaju osuđujuće presudu, povlač</w:t>
      </w:r>
      <w:r w:rsidR="00272108">
        <w:rPr>
          <w:rFonts w:ascii="Arial" w:eastAsia="Times New Roman" w:hAnsi="Arial" w:cs="Arial"/>
          <w:sz w:val="24"/>
          <w:szCs w:val="24"/>
          <w:lang w:val="bs-Latn-BA"/>
        </w:rPr>
        <w:t>i i pitanje oduzimanja imovinske</w:t>
      </w:r>
      <w:r w:rsidR="00850B84">
        <w:rPr>
          <w:rFonts w:ascii="Arial" w:eastAsia="Times New Roman" w:hAnsi="Arial" w:cs="Arial"/>
          <w:sz w:val="24"/>
          <w:szCs w:val="24"/>
          <w:lang w:val="bs-Latn-BA"/>
        </w:rPr>
        <w:t xml:space="preserve"> koristi pribavljene krivičnim djelom shodno članovi</w:t>
      </w:r>
      <w:r w:rsidR="00C751A6">
        <w:rPr>
          <w:rFonts w:ascii="Arial" w:eastAsia="Times New Roman" w:hAnsi="Arial" w:cs="Arial"/>
          <w:sz w:val="24"/>
          <w:szCs w:val="24"/>
          <w:lang w:val="bs-Latn-BA"/>
        </w:rPr>
        <w:t>ma 110., 110a., te 111. KZ BiH.</w:t>
      </w:r>
    </w:p>
    <w:p w:rsidR="00C751A6" w:rsidRDefault="00C751A6" w:rsidP="00B34857">
      <w:pPr>
        <w:spacing w:after="0" w:line="360" w:lineRule="auto"/>
        <w:ind w:right="173"/>
        <w:jc w:val="both"/>
        <w:rPr>
          <w:rFonts w:ascii="Arial" w:eastAsia="Times New Roman" w:hAnsi="Arial" w:cs="Arial"/>
          <w:sz w:val="24"/>
          <w:szCs w:val="24"/>
          <w:lang w:val="bs-Latn-BA"/>
        </w:rPr>
      </w:pPr>
    </w:p>
    <w:p w:rsidR="002C016B" w:rsidRDefault="00622CAD" w:rsidP="00B34857">
      <w:pPr>
        <w:spacing w:after="0" w:line="360" w:lineRule="auto"/>
        <w:ind w:right="173"/>
        <w:jc w:val="both"/>
        <w:rPr>
          <w:rFonts w:ascii="Arial" w:eastAsia="Times New Roman" w:hAnsi="Arial" w:cs="Arial"/>
          <w:sz w:val="24"/>
          <w:szCs w:val="24"/>
          <w:lang w:val="bs-Latn-BA"/>
        </w:rPr>
      </w:pPr>
      <w:r>
        <w:rPr>
          <w:rFonts w:ascii="Arial" w:eastAsia="Times New Roman" w:hAnsi="Arial" w:cs="Arial"/>
          <w:sz w:val="24"/>
          <w:szCs w:val="24"/>
          <w:lang w:val="bs-Latn-BA"/>
        </w:rPr>
        <w:t xml:space="preserve">Međutim, </w:t>
      </w:r>
      <w:r w:rsidR="00CE3FB3">
        <w:rPr>
          <w:rFonts w:ascii="Arial" w:eastAsia="Times New Roman" w:hAnsi="Arial" w:cs="Arial"/>
          <w:sz w:val="24"/>
          <w:szCs w:val="24"/>
          <w:lang w:val="bs-Latn-BA"/>
        </w:rPr>
        <w:t xml:space="preserve"> s obzirom da</w:t>
      </w:r>
      <w:r w:rsidR="003470BC">
        <w:rPr>
          <w:rFonts w:ascii="Arial" w:eastAsia="Times New Roman" w:hAnsi="Arial" w:cs="Arial"/>
          <w:sz w:val="24"/>
          <w:szCs w:val="24"/>
          <w:lang w:val="bs-Latn-BA"/>
        </w:rPr>
        <w:t xml:space="preserve"> je smisao</w:t>
      </w:r>
      <w:r>
        <w:rPr>
          <w:rFonts w:ascii="Arial" w:eastAsia="Times New Roman" w:hAnsi="Arial" w:cs="Arial"/>
          <w:sz w:val="24"/>
          <w:szCs w:val="24"/>
          <w:lang w:val="bs-Latn-BA"/>
        </w:rPr>
        <w:t xml:space="preserve"> privremene</w:t>
      </w:r>
      <w:r w:rsidR="00CE3FB3">
        <w:rPr>
          <w:rFonts w:ascii="Arial" w:eastAsia="Times New Roman" w:hAnsi="Arial" w:cs="Arial"/>
          <w:sz w:val="24"/>
          <w:szCs w:val="24"/>
          <w:lang w:val="bs-Latn-BA"/>
        </w:rPr>
        <w:t xml:space="preserve"> p</w:t>
      </w:r>
      <w:r>
        <w:rPr>
          <w:rFonts w:ascii="Arial" w:eastAsia="Times New Roman" w:hAnsi="Arial" w:cs="Arial"/>
          <w:sz w:val="24"/>
          <w:szCs w:val="24"/>
          <w:lang w:val="bs-Latn-BA"/>
        </w:rPr>
        <w:t>rivremene mjere</w:t>
      </w:r>
      <w:r w:rsidR="00CE3FB3">
        <w:rPr>
          <w:rFonts w:ascii="Arial" w:eastAsia="Times New Roman" w:hAnsi="Arial" w:cs="Arial"/>
          <w:sz w:val="24"/>
          <w:szCs w:val="24"/>
          <w:lang w:val="bs-Latn-BA"/>
        </w:rPr>
        <w:t xml:space="preserve"> </w:t>
      </w:r>
      <w:r w:rsidR="00CE3FB3" w:rsidRPr="00CE3FB3">
        <w:rPr>
          <w:rFonts w:ascii="Arial" w:eastAsia="Times New Roman" w:hAnsi="Arial" w:cs="Arial"/>
          <w:sz w:val="24"/>
          <w:szCs w:val="24"/>
          <w:lang w:val="bs-Latn-BA"/>
        </w:rPr>
        <w:t>osiguranja</w:t>
      </w:r>
      <w:r>
        <w:rPr>
          <w:rFonts w:ascii="Arial" w:eastAsia="Times New Roman" w:hAnsi="Arial" w:cs="Arial"/>
          <w:sz w:val="24"/>
          <w:szCs w:val="24"/>
          <w:lang w:val="bs-Latn-BA"/>
        </w:rPr>
        <w:t xml:space="preserve"> iz člana 395. ZKP-a BiH</w:t>
      </w:r>
      <w:r w:rsidR="00CE3FB3" w:rsidRPr="00CE3FB3">
        <w:rPr>
          <w:rFonts w:ascii="Arial" w:eastAsia="Times New Roman" w:hAnsi="Arial" w:cs="Arial"/>
          <w:sz w:val="24"/>
          <w:szCs w:val="24"/>
          <w:lang w:val="bs-Latn-BA"/>
        </w:rPr>
        <w:t xml:space="preserve"> otklanja</w:t>
      </w:r>
      <w:r>
        <w:rPr>
          <w:rFonts w:ascii="Arial" w:eastAsia="Times New Roman" w:hAnsi="Arial" w:cs="Arial"/>
          <w:sz w:val="24"/>
          <w:szCs w:val="24"/>
          <w:lang w:val="bs-Latn-BA"/>
        </w:rPr>
        <w:t>nje</w:t>
      </w:r>
      <w:r w:rsidR="00CE3FB3" w:rsidRPr="00CE3FB3">
        <w:rPr>
          <w:rFonts w:ascii="Arial" w:eastAsia="Times New Roman" w:hAnsi="Arial" w:cs="Arial"/>
          <w:sz w:val="24"/>
          <w:szCs w:val="24"/>
          <w:lang w:val="bs-Latn-BA"/>
        </w:rPr>
        <w:t xml:space="preserve"> mo</w:t>
      </w:r>
      <w:r w:rsidR="00CE3FB3">
        <w:rPr>
          <w:rFonts w:ascii="Arial" w:eastAsia="Times New Roman" w:hAnsi="Arial" w:cs="Arial"/>
          <w:sz w:val="24"/>
          <w:szCs w:val="24"/>
          <w:lang w:val="bs-Latn-BA"/>
        </w:rPr>
        <w:t>gućnost</w:t>
      </w:r>
      <w:r>
        <w:rPr>
          <w:rFonts w:ascii="Arial" w:eastAsia="Times New Roman" w:hAnsi="Arial" w:cs="Arial"/>
          <w:sz w:val="24"/>
          <w:szCs w:val="24"/>
          <w:lang w:val="bs-Latn-BA"/>
        </w:rPr>
        <w:t>i</w:t>
      </w:r>
      <w:r w:rsidR="00CE3FB3">
        <w:rPr>
          <w:rFonts w:ascii="Arial" w:eastAsia="Times New Roman" w:hAnsi="Arial" w:cs="Arial"/>
          <w:sz w:val="24"/>
          <w:szCs w:val="24"/>
          <w:lang w:val="bs-Latn-BA"/>
        </w:rPr>
        <w:t xml:space="preserve"> izbjegavan</w:t>
      </w:r>
      <w:r w:rsidR="003470BC">
        <w:rPr>
          <w:rFonts w:ascii="Arial" w:eastAsia="Times New Roman" w:hAnsi="Arial" w:cs="Arial"/>
          <w:sz w:val="24"/>
          <w:szCs w:val="24"/>
          <w:lang w:val="bs-Latn-BA"/>
        </w:rPr>
        <w:t xml:space="preserve">ja oduzimanja imovinske koristi, </w:t>
      </w:r>
      <w:r w:rsidR="00CE3FB3">
        <w:rPr>
          <w:rFonts w:ascii="Arial" w:eastAsia="Times New Roman" w:hAnsi="Arial" w:cs="Arial"/>
          <w:sz w:val="24"/>
          <w:szCs w:val="24"/>
          <w:lang w:val="bs-Latn-BA"/>
        </w:rPr>
        <w:t>upućivanje na odredbe ZIP</w:t>
      </w:r>
      <w:r>
        <w:rPr>
          <w:rFonts w:ascii="Arial" w:eastAsia="Times New Roman" w:hAnsi="Arial" w:cs="Arial"/>
          <w:sz w:val="24"/>
          <w:szCs w:val="24"/>
          <w:lang w:val="bs-Latn-BA"/>
        </w:rPr>
        <w:t>-a</w:t>
      </w:r>
      <w:r w:rsidR="00CE3FB3">
        <w:rPr>
          <w:rFonts w:ascii="Arial" w:eastAsia="Times New Roman" w:hAnsi="Arial" w:cs="Arial"/>
          <w:sz w:val="24"/>
          <w:szCs w:val="24"/>
          <w:lang w:val="bs-Latn-BA"/>
        </w:rPr>
        <w:t xml:space="preserve"> </w:t>
      </w:r>
      <w:r w:rsidR="00226757">
        <w:rPr>
          <w:rFonts w:ascii="Arial" w:eastAsia="Times New Roman" w:hAnsi="Arial" w:cs="Arial"/>
          <w:sz w:val="24"/>
          <w:szCs w:val="24"/>
          <w:lang w:val="bs-Latn-BA"/>
        </w:rPr>
        <w:t xml:space="preserve"> tiče se </w:t>
      </w:r>
      <w:r w:rsidR="00CE3FB3">
        <w:rPr>
          <w:rFonts w:ascii="Arial" w:eastAsia="Times New Roman" w:hAnsi="Arial" w:cs="Arial"/>
          <w:sz w:val="24"/>
          <w:szCs w:val="24"/>
          <w:lang w:val="bs-Latn-BA"/>
        </w:rPr>
        <w:t>izvršenja ove mjere. Stoga, pozivanje isključivo na odredbe ZIP- sam</w:t>
      </w:r>
      <w:r w:rsidR="006531BA">
        <w:rPr>
          <w:rFonts w:ascii="Arial" w:eastAsia="Times New Roman" w:hAnsi="Arial" w:cs="Arial"/>
          <w:sz w:val="24"/>
          <w:szCs w:val="24"/>
          <w:lang w:val="bs-Latn-BA"/>
        </w:rPr>
        <w:t>o po seb</w:t>
      </w:r>
      <w:r>
        <w:rPr>
          <w:rFonts w:ascii="Arial" w:eastAsia="Times New Roman" w:hAnsi="Arial" w:cs="Arial"/>
          <w:sz w:val="24"/>
          <w:szCs w:val="24"/>
          <w:lang w:val="bs-Latn-BA"/>
        </w:rPr>
        <w:t xml:space="preserve">i nije od </w:t>
      </w:r>
      <w:r w:rsidR="00194287">
        <w:rPr>
          <w:rFonts w:ascii="Arial" w:eastAsia="Times New Roman" w:hAnsi="Arial" w:cs="Arial"/>
          <w:sz w:val="24"/>
          <w:szCs w:val="24"/>
          <w:lang w:val="bs-Latn-BA"/>
        </w:rPr>
        <w:t>relevantnog</w:t>
      </w:r>
      <w:r>
        <w:rPr>
          <w:rFonts w:ascii="Arial" w:eastAsia="Times New Roman" w:hAnsi="Arial" w:cs="Arial"/>
          <w:sz w:val="24"/>
          <w:szCs w:val="24"/>
          <w:lang w:val="bs-Latn-BA"/>
        </w:rPr>
        <w:t xml:space="preserve"> </w:t>
      </w:r>
      <w:r w:rsidR="00CE3FB3">
        <w:rPr>
          <w:rFonts w:ascii="Arial" w:eastAsia="Times New Roman" w:hAnsi="Arial" w:cs="Arial"/>
          <w:sz w:val="24"/>
          <w:szCs w:val="24"/>
          <w:lang w:val="bs-Latn-BA"/>
        </w:rPr>
        <w:t>značaja da bi se osporila navedena privremena mjera</w:t>
      </w:r>
      <w:r w:rsidR="00194287">
        <w:rPr>
          <w:rFonts w:ascii="Arial" w:eastAsia="Times New Roman" w:hAnsi="Arial" w:cs="Arial"/>
          <w:sz w:val="24"/>
          <w:szCs w:val="24"/>
          <w:lang w:val="bs-Latn-BA"/>
        </w:rPr>
        <w:t>,</w:t>
      </w:r>
      <w:r w:rsidR="00CE3FB3">
        <w:rPr>
          <w:rFonts w:ascii="Arial" w:eastAsia="Times New Roman" w:hAnsi="Arial" w:cs="Arial"/>
          <w:sz w:val="24"/>
          <w:szCs w:val="24"/>
          <w:lang w:val="bs-Latn-BA"/>
        </w:rPr>
        <w:t xml:space="preserve"> jer se </w:t>
      </w:r>
      <w:r>
        <w:rPr>
          <w:rFonts w:ascii="Arial" w:eastAsia="Times New Roman" w:hAnsi="Arial" w:cs="Arial"/>
          <w:sz w:val="24"/>
          <w:szCs w:val="24"/>
          <w:lang w:val="bs-Latn-BA"/>
        </w:rPr>
        <w:t xml:space="preserve">ove  odredbe </w:t>
      </w:r>
      <w:r w:rsidR="00CE3FB3">
        <w:rPr>
          <w:rFonts w:ascii="Arial" w:eastAsia="Times New Roman" w:hAnsi="Arial" w:cs="Arial"/>
          <w:sz w:val="24"/>
          <w:szCs w:val="24"/>
          <w:lang w:val="bs-Latn-BA"/>
        </w:rPr>
        <w:t>odnose na izvršenje odluke koja je donesena shodno</w:t>
      </w:r>
      <w:r w:rsidR="00272108">
        <w:rPr>
          <w:rFonts w:ascii="Arial" w:eastAsia="Times New Roman" w:hAnsi="Arial" w:cs="Arial"/>
          <w:sz w:val="24"/>
          <w:szCs w:val="24"/>
          <w:lang w:val="bs-Latn-BA"/>
        </w:rPr>
        <w:t xml:space="preserve"> odredbama ZKP-a</w:t>
      </w:r>
      <w:r w:rsidR="00CE3FB3">
        <w:rPr>
          <w:rFonts w:ascii="Arial" w:eastAsia="Times New Roman" w:hAnsi="Arial" w:cs="Arial"/>
          <w:sz w:val="24"/>
          <w:szCs w:val="24"/>
          <w:lang w:val="bs-Latn-BA"/>
        </w:rPr>
        <w:t xml:space="preserve"> BiH ko</w:t>
      </w:r>
      <w:r>
        <w:rPr>
          <w:rFonts w:ascii="Arial" w:eastAsia="Times New Roman" w:hAnsi="Arial" w:cs="Arial"/>
          <w:sz w:val="24"/>
          <w:szCs w:val="24"/>
          <w:lang w:val="bs-Latn-BA"/>
        </w:rPr>
        <w:t xml:space="preserve">ji ima prioritet u konkretnom slučaju. </w:t>
      </w:r>
      <w:r w:rsidR="00272108">
        <w:rPr>
          <w:rFonts w:ascii="Arial" w:eastAsia="Times New Roman" w:hAnsi="Arial" w:cs="Arial"/>
          <w:sz w:val="24"/>
          <w:szCs w:val="24"/>
          <w:lang w:val="bs-Latn-BA"/>
        </w:rPr>
        <w:t xml:space="preserve">Prema </w:t>
      </w:r>
      <w:r>
        <w:rPr>
          <w:rFonts w:ascii="Arial" w:eastAsia="Times New Roman" w:hAnsi="Arial" w:cs="Arial"/>
          <w:sz w:val="24"/>
          <w:szCs w:val="24"/>
          <w:lang w:val="bs-Latn-BA"/>
        </w:rPr>
        <w:t xml:space="preserve">tome, pobijana privremena mjera donesena je primarno </w:t>
      </w:r>
      <w:r w:rsidR="00886AFA">
        <w:rPr>
          <w:rFonts w:ascii="Arial" w:eastAsia="Times New Roman" w:hAnsi="Arial" w:cs="Arial"/>
          <w:sz w:val="24"/>
          <w:szCs w:val="24"/>
          <w:lang w:val="bs-Latn-BA"/>
        </w:rPr>
        <w:t>u skladu sa</w:t>
      </w:r>
      <w:r>
        <w:rPr>
          <w:rFonts w:ascii="Arial" w:eastAsia="Times New Roman" w:hAnsi="Arial" w:cs="Arial"/>
          <w:sz w:val="24"/>
          <w:szCs w:val="24"/>
          <w:lang w:val="bs-Latn-BA"/>
        </w:rPr>
        <w:t xml:space="preserve"> odredbama ZKP-a BiH, a sam način njene realizacije sprovodi se shodno odredbama ZIP-a</w:t>
      </w:r>
      <w:r w:rsidR="00194287">
        <w:rPr>
          <w:rFonts w:ascii="Arial" w:eastAsia="Times New Roman" w:hAnsi="Arial" w:cs="Arial"/>
          <w:sz w:val="24"/>
          <w:szCs w:val="24"/>
          <w:lang w:val="bs-Latn-BA"/>
        </w:rPr>
        <w:t>.</w:t>
      </w:r>
      <w:r>
        <w:rPr>
          <w:rFonts w:ascii="Arial" w:eastAsia="Times New Roman" w:hAnsi="Arial" w:cs="Arial"/>
          <w:sz w:val="24"/>
          <w:szCs w:val="24"/>
          <w:lang w:val="bs-Latn-BA"/>
        </w:rPr>
        <w:t xml:space="preserve"> </w:t>
      </w:r>
    </w:p>
    <w:p w:rsidR="00622CAD" w:rsidRDefault="00622CAD" w:rsidP="00B34857">
      <w:pPr>
        <w:spacing w:after="0" w:line="360" w:lineRule="auto"/>
        <w:ind w:right="173"/>
        <w:jc w:val="both"/>
        <w:rPr>
          <w:rFonts w:ascii="Arial" w:eastAsia="Times New Roman" w:hAnsi="Arial" w:cs="Arial"/>
          <w:sz w:val="24"/>
          <w:szCs w:val="24"/>
          <w:lang w:val="bs-Latn-BA"/>
        </w:rPr>
      </w:pPr>
    </w:p>
    <w:p w:rsidR="002C016B" w:rsidRDefault="00194287" w:rsidP="002C016B">
      <w:pPr>
        <w:spacing w:after="0" w:line="360" w:lineRule="auto"/>
        <w:ind w:right="173"/>
        <w:jc w:val="both"/>
        <w:rPr>
          <w:rFonts w:ascii="Arial" w:eastAsia="Times New Roman" w:hAnsi="Arial" w:cs="Arial"/>
          <w:sz w:val="24"/>
          <w:szCs w:val="24"/>
          <w:lang w:val="bs-Latn-BA"/>
        </w:rPr>
      </w:pPr>
      <w:r>
        <w:rPr>
          <w:rFonts w:ascii="Arial" w:eastAsia="Times New Roman" w:hAnsi="Arial" w:cs="Arial"/>
          <w:sz w:val="24"/>
          <w:szCs w:val="24"/>
          <w:lang w:val="bs-Latn-BA"/>
        </w:rPr>
        <w:t xml:space="preserve">Vezano za žalbeni prigovor da pobijanim rješenjem </w:t>
      </w:r>
      <w:r w:rsidR="00B919DC">
        <w:rPr>
          <w:rFonts w:ascii="Arial" w:eastAsia="Times New Roman" w:hAnsi="Arial" w:cs="Arial"/>
          <w:sz w:val="24"/>
          <w:szCs w:val="24"/>
          <w:lang w:val="bs-Latn-BA"/>
        </w:rPr>
        <w:t xml:space="preserve"> nije određen </w:t>
      </w:r>
      <w:r w:rsidR="002C016B">
        <w:rPr>
          <w:rFonts w:ascii="Arial" w:eastAsia="Times New Roman" w:hAnsi="Arial" w:cs="Arial"/>
          <w:sz w:val="24"/>
          <w:szCs w:val="24"/>
          <w:lang w:val="bs-Latn-BA"/>
        </w:rPr>
        <w:t xml:space="preserve"> vremenski okvir trajanja </w:t>
      </w:r>
      <w:r w:rsidR="00B919DC">
        <w:rPr>
          <w:rFonts w:ascii="Arial" w:eastAsia="Times New Roman" w:hAnsi="Arial" w:cs="Arial"/>
          <w:sz w:val="24"/>
          <w:szCs w:val="24"/>
          <w:lang w:val="bs-Latn-BA"/>
        </w:rPr>
        <w:t>izrečene mjere</w:t>
      </w:r>
      <w:r w:rsidR="002C016B">
        <w:rPr>
          <w:rFonts w:ascii="Arial" w:eastAsia="Times New Roman" w:hAnsi="Arial" w:cs="Arial"/>
          <w:sz w:val="24"/>
          <w:szCs w:val="24"/>
          <w:lang w:val="bs-Latn-BA"/>
        </w:rPr>
        <w:t xml:space="preserve">, Apelaciono vijeće </w:t>
      </w:r>
      <w:r w:rsidR="00B919DC">
        <w:rPr>
          <w:rFonts w:ascii="Arial" w:eastAsia="Times New Roman" w:hAnsi="Arial" w:cs="Arial"/>
          <w:sz w:val="24"/>
          <w:szCs w:val="24"/>
          <w:lang w:val="bs-Latn-BA"/>
        </w:rPr>
        <w:t xml:space="preserve">nalazi da je </w:t>
      </w:r>
      <w:r w:rsidR="002C016B">
        <w:rPr>
          <w:rFonts w:ascii="Arial" w:eastAsia="Times New Roman" w:hAnsi="Arial" w:cs="Arial"/>
          <w:sz w:val="24"/>
          <w:szCs w:val="24"/>
          <w:lang w:val="bs-Latn-BA"/>
        </w:rPr>
        <w:t xml:space="preserve"> izrek</w:t>
      </w:r>
      <w:r w:rsidR="00B919DC">
        <w:rPr>
          <w:rFonts w:ascii="Arial" w:eastAsia="Times New Roman" w:hAnsi="Arial" w:cs="Arial"/>
          <w:sz w:val="24"/>
          <w:szCs w:val="24"/>
          <w:lang w:val="bs-Latn-BA"/>
        </w:rPr>
        <w:t>om</w:t>
      </w:r>
      <w:r w:rsidR="002C016B">
        <w:rPr>
          <w:rFonts w:ascii="Arial" w:eastAsia="Times New Roman" w:hAnsi="Arial" w:cs="Arial"/>
          <w:sz w:val="24"/>
          <w:szCs w:val="24"/>
          <w:lang w:val="bs-Latn-BA"/>
        </w:rPr>
        <w:t xml:space="preserve"> pobijanog rješenja</w:t>
      </w:r>
      <w:r w:rsidR="00B919DC">
        <w:rPr>
          <w:rFonts w:ascii="Arial" w:eastAsia="Times New Roman" w:hAnsi="Arial" w:cs="Arial"/>
          <w:sz w:val="24"/>
          <w:szCs w:val="24"/>
          <w:lang w:val="bs-Latn-BA"/>
        </w:rPr>
        <w:t xml:space="preserve">  to trajanje određeno do</w:t>
      </w:r>
      <w:r w:rsidR="002C016B">
        <w:rPr>
          <w:rFonts w:ascii="Arial" w:eastAsia="Times New Roman" w:hAnsi="Arial" w:cs="Arial"/>
          <w:sz w:val="24"/>
          <w:szCs w:val="24"/>
          <w:lang w:val="bs-Latn-BA"/>
        </w:rPr>
        <w:t xml:space="preserve"> okončanj</w:t>
      </w:r>
      <w:r w:rsidR="00B919DC">
        <w:rPr>
          <w:rFonts w:ascii="Arial" w:eastAsia="Times New Roman" w:hAnsi="Arial" w:cs="Arial"/>
          <w:sz w:val="24"/>
          <w:szCs w:val="24"/>
          <w:lang w:val="bs-Latn-BA"/>
        </w:rPr>
        <w:t>a</w:t>
      </w:r>
      <w:r w:rsidR="002C016B">
        <w:rPr>
          <w:rFonts w:ascii="Arial" w:eastAsia="Times New Roman" w:hAnsi="Arial" w:cs="Arial"/>
          <w:sz w:val="24"/>
          <w:szCs w:val="24"/>
          <w:lang w:val="bs-Latn-BA"/>
        </w:rPr>
        <w:t xml:space="preserve"> krivičnog postupka, odnosno da je privremena mjera ograničena trajanjem krivičn</w:t>
      </w:r>
      <w:r w:rsidR="00622CAD">
        <w:rPr>
          <w:rFonts w:ascii="Arial" w:eastAsia="Times New Roman" w:hAnsi="Arial" w:cs="Arial"/>
          <w:sz w:val="24"/>
          <w:szCs w:val="24"/>
          <w:lang w:val="bs-Latn-BA"/>
        </w:rPr>
        <w:t>og postupka, tako da</w:t>
      </w:r>
      <w:r w:rsidR="00B919DC">
        <w:rPr>
          <w:rFonts w:ascii="Arial" w:eastAsia="Times New Roman" w:hAnsi="Arial" w:cs="Arial"/>
          <w:sz w:val="24"/>
          <w:szCs w:val="24"/>
          <w:lang w:val="bs-Latn-BA"/>
        </w:rPr>
        <w:t xml:space="preserve"> se</w:t>
      </w:r>
      <w:r w:rsidR="00622CAD">
        <w:rPr>
          <w:rFonts w:ascii="Arial" w:eastAsia="Times New Roman" w:hAnsi="Arial" w:cs="Arial"/>
          <w:sz w:val="24"/>
          <w:szCs w:val="24"/>
          <w:lang w:val="bs-Latn-BA"/>
        </w:rPr>
        <w:t xml:space="preserve"> ni u ovom dijelu ne može  govoriti o bilo kakvoj nejasnoći ili proizvoljnosti u pobijanom rješenju.</w:t>
      </w:r>
    </w:p>
    <w:p w:rsidR="002C016B" w:rsidRDefault="002C016B" w:rsidP="002C016B">
      <w:pPr>
        <w:spacing w:after="0" w:line="360" w:lineRule="auto"/>
        <w:ind w:right="173"/>
        <w:jc w:val="both"/>
        <w:rPr>
          <w:rFonts w:ascii="Arial" w:eastAsia="Times New Roman" w:hAnsi="Arial" w:cs="Arial"/>
          <w:sz w:val="24"/>
          <w:szCs w:val="24"/>
          <w:lang w:val="bs-Latn-BA"/>
        </w:rPr>
      </w:pPr>
    </w:p>
    <w:p w:rsidR="002C016B" w:rsidRDefault="002C016B" w:rsidP="002C016B">
      <w:pPr>
        <w:spacing w:after="0" w:line="360" w:lineRule="auto"/>
        <w:ind w:right="173"/>
        <w:jc w:val="both"/>
        <w:rPr>
          <w:rFonts w:ascii="Arial" w:eastAsia="Times New Roman" w:hAnsi="Arial" w:cs="Arial"/>
          <w:sz w:val="24"/>
          <w:szCs w:val="24"/>
          <w:lang w:val="bs-Latn-BA"/>
        </w:rPr>
      </w:pPr>
      <w:r>
        <w:rPr>
          <w:rFonts w:ascii="Arial" w:eastAsia="Times New Roman" w:hAnsi="Arial" w:cs="Arial"/>
          <w:sz w:val="24"/>
          <w:szCs w:val="24"/>
          <w:lang w:val="bs-Latn-BA"/>
        </w:rPr>
        <w:t>Suprotno navodima žalbe da je u konkretnom slučaju</w:t>
      </w:r>
      <w:r w:rsidR="00622CAD">
        <w:rPr>
          <w:rFonts w:ascii="Arial" w:eastAsia="Times New Roman" w:hAnsi="Arial" w:cs="Arial"/>
          <w:sz w:val="24"/>
          <w:szCs w:val="24"/>
          <w:lang w:val="bs-Latn-BA"/>
        </w:rPr>
        <w:t xml:space="preserve"> povrijeđeno pravo na imovinu optuženog pravnog lica, A</w:t>
      </w:r>
      <w:r>
        <w:rPr>
          <w:rFonts w:ascii="Arial" w:eastAsia="Times New Roman" w:hAnsi="Arial" w:cs="Arial"/>
          <w:sz w:val="24"/>
          <w:szCs w:val="24"/>
          <w:lang w:val="bs-Latn-BA"/>
        </w:rPr>
        <w:t>pelaciono vijeće nalazi da je prvostepeni sud dao detaljno obrazloženja</w:t>
      </w:r>
      <w:r w:rsidR="00622CAD">
        <w:rPr>
          <w:rFonts w:ascii="Arial" w:eastAsia="Times New Roman" w:hAnsi="Arial" w:cs="Arial"/>
          <w:sz w:val="24"/>
          <w:szCs w:val="24"/>
          <w:lang w:val="bs-Latn-BA"/>
        </w:rPr>
        <w:t xml:space="preserve"> u tom pogledu</w:t>
      </w:r>
      <w:r w:rsidR="000B3EFB">
        <w:rPr>
          <w:rFonts w:ascii="Arial" w:eastAsia="Times New Roman" w:hAnsi="Arial" w:cs="Arial"/>
          <w:sz w:val="24"/>
          <w:szCs w:val="24"/>
          <w:lang w:val="bs-Latn-BA"/>
        </w:rPr>
        <w:t>, utvrdivši da je u konkretnom slučaju došlo do „miješanja“</w:t>
      </w:r>
      <w:r w:rsidR="00622CAD">
        <w:rPr>
          <w:rFonts w:ascii="Arial" w:eastAsia="Times New Roman" w:hAnsi="Arial" w:cs="Arial"/>
          <w:sz w:val="24"/>
          <w:szCs w:val="24"/>
          <w:lang w:val="bs-Latn-BA"/>
        </w:rPr>
        <w:t xml:space="preserve"> u imovinu pravnog lica</w:t>
      </w:r>
      <w:r w:rsidR="00272108">
        <w:rPr>
          <w:rFonts w:ascii="Arial" w:eastAsia="Times New Roman" w:hAnsi="Arial" w:cs="Arial"/>
          <w:sz w:val="24"/>
          <w:szCs w:val="24"/>
          <w:lang w:val="bs-Latn-BA"/>
        </w:rPr>
        <w:t>, ali</w:t>
      </w:r>
      <w:r w:rsidR="00622CAD">
        <w:rPr>
          <w:rFonts w:ascii="Arial" w:eastAsia="Times New Roman" w:hAnsi="Arial" w:cs="Arial"/>
          <w:sz w:val="24"/>
          <w:szCs w:val="24"/>
          <w:lang w:val="bs-Latn-BA"/>
        </w:rPr>
        <w:t xml:space="preserve"> u jav</w:t>
      </w:r>
      <w:r w:rsidR="000B3EFB">
        <w:rPr>
          <w:rFonts w:ascii="Arial" w:eastAsia="Times New Roman" w:hAnsi="Arial" w:cs="Arial"/>
          <w:sz w:val="24"/>
          <w:szCs w:val="24"/>
          <w:lang w:val="bs-Latn-BA"/>
        </w:rPr>
        <w:t xml:space="preserve">nom interesu, odnosno da su ispunjeni kriteriji koje je kroz svoju </w:t>
      </w:r>
      <w:r w:rsidR="00A26EBC">
        <w:rPr>
          <w:rFonts w:ascii="Arial" w:eastAsia="Times New Roman" w:hAnsi="Arial" w:cs="Arial"/>
          <w:sz w:val="24"/>
          <w:szCs w:val="24"/>
          <w:lang w:val="bs-Latn-BA"/>
        </w:rPr>
        <w:t>praksu razvio</w:t>
      </w:r>
      <w:r w:rsidR="000B3EFB">
        <w:rPr>
          <w:rFonts w:ascii="Arial" w:eastAsia="Times New Roman" w:hAnsi="Arial" w:cs="Arial"/>
          <w:sz w:val="24"/>
          <w:szCs w:val="24"/>
          <w:lang w:val="bs-Latn-BA"/>
        </w:rPr>
        <w:t xml:space="preserve"> Evropski sud za ljudska prava.</w:t>
      </w:r>
      <w:r w:rsidR="000B3EFB">
        <w:rPr>
          <w:rStyle w:val="FootnoteReference"/>
          <w:rFonts w:eastAsia="Times New Roman" w:cs="Arial"/>
          <w:szCs w:val="24"/>
        </w:rPr>
        <w:footnoteReference w:id="1"/>
      </w:r>
      <w:r w:rsidR="000B3EFB">
        <w:rPr>
          <w:rFonts w:ascii="Arial" w:eastAsia="Times New Roman" w:hAnsi="Arial" w:cs="Arial"/>
          <w:sz w:val="24"/>
          <w:szCs w:val="24"/>
          <w:lang w:val="bs-Latn-BA"/>
        </w:rPr>
        <w:t xml:space="preserve"> Dakle, pravo vlasništva nad imovinom nije apsolutno, te je bez obzira na propisa</w:t>
      </w:r>
      <w:r w:rsidR="00A26EBC">
        <w:rPr>
          <w:rFonts w:ascii="Arial" w:eastAsia="Times New Roman" w:hAnsi="Arial" w:cs="Arial"/>
          <w:sz w:val="24"/>
          <w:szCs w:val="24"/>
          <w:lang w:val="bs-Latn-BA"/>
        </w:rPr>
        <w:t>ne garancij</w:t>
      </w:r>
      <w:r w:rsidR="00622CAD">
        <w:rPr>
          <w:rFonts w:ascii="Arial" w:eastAsia="Times New Roman" w:hAnsi="Arial" w:cs="Arial"/>
          <w:sz w:val="24"/>
          <w:szCs w:val="24"/>
          <w:lang w:val="bs-Latn-BA"/>
        </w:rPr>
        <w:t>e</w:t>
      </w:r>
      <w:r w:rsidR="000B3EFB">
        <w:rPr>
          <w:rFonts w:ascii="Arial" w:eastAsia="Times New Roman" w:hAnsi="Arial" w:cs="Arial"/>
          <w:sz w:val="24"/>
          <w:szCs w:val="24"/>
          <w:lang w:val="bs-Latn-BA"/>
        </w:rPr>
        <w:t xml:space="preserve"> i zaštitu ipak podložno</w:t>
      </w:r>
      <w:r w:rsidR="00622CAD">
        <w:rPr>
          <w:rFonts w:ascii="Arial" w:eastAsia="Times New Roman" w:hAnsi="Arial" w:cs="Arial"/>
          <w:sz w:val="24"/>
          <w:szCs w:val="24"/>
          <w:lang w:val="bs-Latn-BA"/>
        </w:rPr>
        <w:t xml:space="preserve"> ograničenima</w:t>
      </w:r>
      <w:r w:rsidR="000B3EFB">
        <w:rPr>
          <w:rFonts w:ascii="Arial" w:eastAsia="Times New Roman" w:hAnsi="Arial" w:cs="Arial"/>
          <w:sz w:val="24"/>
          <w:szCs w:val="24"/>
          <w:lang w:val="bs-Latn-BA"/>
        </w:rPr>
        <w:t xml:space="preserve"> pod određinim uslovima, iz kojih razloga, u konkretnom slučaju, privremena mjera predstavlja ograničenje, ali u skladu sa zakonom propisanim uslovima, te u cilju ostvarivanja javnog inetresa, pa je žalba i u ovom dijelu odbijena kao neosnovana.</w:t>
      </w:r>
    </w:p>
    <w:p w:rsidR="002C016B" w:rsidRDefault="002C016B" w:rsidP="00850B84">
      <w:pPr>
        <w:spacing w:after="0" w:line="360" w:lineRule="auto"/>
        <w:ind w:right="173"/>
        <w:jc w:val="both"/>
        <w:rPr>
          <w:rFonts w:ascii="Arial" w:eastAsia="Times New Roman" w:hAnsi="Arial" w:cs="Arial"/>
          <w:sz w:val="24"/>
          <w:szCs w:val="24"/>
          <w:lang w:val="bs-Latn-BA"/>
        </w:rPr>
      </w:pPr>
    </w:p>
    <w:p w:rsidR="00850B84" w:rsidRDefault="00272108" w:rsidP="00850B84">
      <w:pPr>
        <w:spacing w:after="0" w:line="360" w:lineRule="auto"/>
        <w:ind w:right="173"/>
        <w:jc w:val="both"/>
        <w:rPr>
          <w:rFonts w:ascii="Arial" w:eastAsia="Times New Roman" w:hAnsi="Arial" w:cs="Arial"/>
          <w:sz w:val="24"/>
          <w:szCs w:val="24"/>
          <w:lang w:val="bs-Latn-BA"/>
        </w:rPr>
      </w:pPr>
      <w:r>
        <w:rPr>
          <w:rFonts w:ascii="Arial" w:eastAsia="Times New Roman" w:hAnsi="Arial" w:cs="Arial"/>
          <w:sz w:val="24"/>
          <w:szCs w:val="24"/>
          <w:lang w:val="bs-Latn-BA"/>
        </w:rPr>
        <w:lastRenderedPageBreak/>
        <w:t>U tom smislu, ovo vijeće nalazi</w:t>
      </w:r>
      <w:r w:rsidR="00850B84">
        <w:rPr>
          <w:rFonts w:ascii="Arial" w:eastAsia="Times New Roman" w:hAnsi="Arial" w:cs="Arial"/>
          <w:sz w:val="24"/>
          <w:szCs w:val="24"/>
          <w:lang w:val="bs-Latn-BA"/>
        </w:rPr>
        <w:t xml:space="preserve"> da je prvostepeni sud prilikom određivanja privremene mjere pravilno se rukovodio i </w:t>
      </w:r>
      <w:r>
        <w:rPr>
          <w:rFonts w:ascii="Arial" w:eastAsia="Times New Roman" w:hAnsi="Arial" w:cs="Arial"/>
          <w:sz w:val="24"/>
          <w:szCs w:val="24"/>
          <w:lang w:val="bs-Latn-BA"/>
        </w:rPr>
        <w:t xml:space="preserve">odredbom člana 251. ZIP-a </w:t>
      </w:r>
      <w:r w:rsidR="00850B84">
        <w:rPr>
          <w:rFonts w:ascii="Arial" w:eastAsia="Times New Roman" w:hAnsi="Arial" w:cs="Arial"/>
          <w:sz w:val="24"/>
          <w:szCs w:val="24"/>
          <w:lang w:val="bs-Latn-BA"/>
        </w:rPr>
        <w:t xml:space="preserve"> na način da </w:t>
      </w:r>
      <w:r w:rsidR="00A26EBC">
        <w:rPr>
          <w:rFonts w:ascii="Arial" w:eastAsia="Times New Roman" w:hAnsi="Arial" w:cs="Arial"/>
          <w:sz w:val="24"/>
          <w:szCs w:val="24"/>
          <w:lang w:val="bs-Latn-BA"/>
        </w:rPr>
        <w:t xml:space="preserve">je </w:t>
      </w:r>
      <w:r w:rsidR="00850B84">
        <w:rPr>
          <w:rFonts w:ascii="Arial" w:eastAsia="Times New Roman" w:hAnsi="Arial" w:cs="Arial"/>
          <w:sz w:val="24"/>
          <w:szCs w:val="24"/>
          <w:lang w:val="bs-Latn-BA"/>
        </w:rPr>
        <w:t xml:space="preserve">sud imao u vidu </w:t>
      </w:r>
      <w:r w:rsidR="003470BC">
        <w:rPr>
          <w:rFonts w:ascii="Arial" w:eastAsia="Times New Roman" w:hAnsi="Arial" w:cs="Arial"/>
          <w:sz w:val="24"/>
          <w:szCs w:val="24"/>
          <w:lang w:val="bs-Latn-BA"/>
        </w:rPr>
        <w:t xml:space="preserve">da </w:t>
      </w:r>
      <w:r w:rsidR="00850B84">
        <w:rPr>
          <w:rFonts w:ascii="Arial" w:eastAsia="Times New Roman" w:hAnsi="Arial" w:cs="Arial"/>
          <w:sz w:val="24"/>
          <w:szCs w:val="24"/>
          <w:lang w:val="bs-Latn-BA"/>
        </w:rPr>
        <w:t>se svrha ove mjere ostvari na način koji predstavlja najmanje opterećenja za optuženo pravno lice, odnosno da ista bude srazmjerna, na način da u najmanjoj mjeri opterećuje njen ekonomski položaj.</w:t>
      </w:r>
      <w:r w:rsidR="003470BC">
        <w:rPr>
          <w:rFonts w:ascii="Arial" w:eastAsia="Times New Roman" w:hAnsi="Arial" w:cs="Arial"/>
          <w:sz w:val="24"/>
          <w:szCs w:val="24"/>
          <w:lang w:val="bs-Latn-BA"/>
        </w:rPr>
        <w:t xml:space="preserve"> </w:t>
      </w:r>
      <w:r w:rsidR="00B919DC">
        <w:rPr>
          <w:rFonts w:ascii="Arial" w:eastAsia="Times New Roman" w:hAnsi="Arial" w:cs="Arial"/>
          <w:sz w:val="24"/>
          <w:szCs w:val="24"/>
          <w:lang w:val="bs-Latn-BA"/>
        </w:rPr>
        <w:t xml:space="preserve">Ovo stoga što je nesumnjivo </w:t>
      </w:r>
      <w:r w:rsidR="003470BC">
        <w:rPr>
          <w:rFonts w:ascii="Arial" w:eastAsia="Times New Roman" w:hAnsi="Arial" w:cs="Arial"/>
          <w:sz w:val="24"/>
          <w:szCs w:val="24"/>
          <w:lang w:val="bs-Latn-BA"/>
        </w:rPr>
        <w:t xml:space="preserve"> da će pravno lice moći ekonomski koristiti ovu imovinu u cilju svog poslovanja, tako da je očito da privremena mjera u najmanjoj mogućoj mjeri ograničava raspolaganje tom imovinom. </w:t>
      </w:r>
    </w:p>
    <w:p w:rsidR="00A26EBC" w:rsidRDefault="00A26EBC" w:rsidP="00850B84">
      <w:pPr>
        <w:spacing w:after="0" w:line="360" w:lineRule="auto"/>
        <w:ind w:right="173"/>
        <w:jc w:val="both"/>
        <w:rPr>
          <w:rFonts w:ascii="Arial" w:eastAsia="Times New Roman" w:hAnsi="Arial" w:cs="Arial"/>
          <w:sz w:val="24"/>
          <w:szCs w:val="24"/>
          <w:lang w:val="bs-Latn-BA"/>
        </w:rPr>
      </w:pPr>
    </w:p>
    <w:p w:rsidR="00A26EBC" w:rsidRDefault="00A26EBC" w:rsidP="00850B84">
      <w:pPr>
        <w:spacing w:after="0" w:line="360" w:lineRule="auto"/>
        <w:ind w:right="173"/>
        <w:jc w:val="both"/>
        <w:rPr>
          <w:rFonts w:ascii="Arial" w:eastAsia="Times New Roman" w:hAnsi="Arial" w:cs="Arial"/>
          <w:sz w:val="24"/>
          <w:szCs w:val="24"/>
          <w:lang w:val="bs-Latn-BA"/>
        </w:rPr>
      </w:pPr>
      <w:r>
        <w:rPr>
          <w:rFonts w:ascii="Arial" w:eastAsia="Times New Roman" w:hAnsi="Arial" w:cs="Arial"/>
          <w:sz w:val="24"/>
          <w:szCs w:val="24"/>
          <w:lang w:val="bs-Latn-BA"/>
        </w:rPr>
        <w:t>Na kraju, pozivanje žalbe da je tokom vođenja krivičnog postupka imovina pravnog lica uvećavana,</w:t>
      </w:r>
      <w:r w:rsidR="00886AFA">
        <w:rPr>
          <w:rFonts w:ascii="Arial" w:eastAsia="Times New Roman" w:hAnsi="Arial" w:cs="Arial"/>
          <w:sz w:val="24"/>
          <w:szCs w:val="24"/>
          <w:lang w:val="bs-Latn-BA"/>
        </w:rPr>
        <w:t xml:space="preserve"> kao i prigovori vezani za povjeravanje izvršenja rješenja Tužilaštvu BiH, po ocjeni ovog vijeća </w:t>
      </w:r>
      <w:r w:rsidR="003470BC">
        <w:rPr>
          <w:rFonts w:ascii="Arial" w:eastAsia="Times New Roman" w:hAnsi="Arial" w:cs="Arial"/>
          <w:sz w:val="24"/>
          <w:szCs w:val="24"/>
          <w:lang w:val="bs-Latn-BA"/>
        </w:rPr>
        <w:t xml:space="preserve"> ni</w:t>
      </w:r>
      <w:r w:rsidR="00886AFA">
        <w:rPr>
          <w:rFonts w:ascii="Arial" w:eastAsia="Times New Roman" w:hAnsi="Arial" w:cs="Arial"/>
          <w:sz w:val="24"/>
          <w:szCs w:val="24"/>
          <w:lang w:val="bs-Latn-BA"/>
        </w:rPr>
        <w:t>su</w:t>
      </w:r>
      <w:r w:rsidR="003470BC">
        <w:rPr>
          <w:rFonts w:ascii="Arial" w:eastAsia="Times New Roman" w:hAnsi="Arial" w:cs="Arial"/>
          <w:sz w:val="24"/>
          <w:szCs w:val="24"/>
          <w:lang w:val="bs-Latn-BA"/>
        </w:rPr>
        <w:t xml:space="preserve"> od </w:t>
      </w:r>
      <w:r w:rsidR="00886AFA">
        <w:rPr>
          <w:rFonts w:ascii="Arial" w:eastAsia="Times New Roman" w:hAnsi="Arial" w:cs="Arial"/>
          <w:sz w:val="24"/>
          <w:szCs w:val="24"/>
          <w:lang w:val="bs-Latn-BA"/>
        </w:rPr>
        <w:t>relevantnog značaja za zakonitost i pravilnost pobijanog rješenja.</w:t>
      </w:r>
      <w:r w:rsidR="00096E93">
        <w:rPr>
          <w:rFonts w:ascii="Arial" w:eastAsia="Times New Roman" w:hAnsi="Arial" w:cs="Arial"/>
          <w:sz w:val="24"/>
          <w:szCs w:val="24"/>
          <w:lang w:val="bs-Latn-BA"/>
        </w:rPr>
        <w:t xml:space="preserve"> </w:t>
      </w:r>
    </w:p>
    <w:p w:rsidR="00622CAD" w:rsidRDefault="00622CAD" w:rsidP="00850B84">
      <w:pPr>
        <w:spacing w:after="0" w:line="360" w:lineRule="auto"/>
        <w:ind w:right="173"/>
        <w:jc w:val="both"/>
        <w:rPr>
          <w:rFonts w:ascii="Arial" w:eastAsia="Times New Roman" w:hAnsi="Arial" w:cs="Arial"/>
          <w:sz w:val="24"/>
          <w:szCs w:val="24"/>
          <w:lang w:val="bs-Latn-BA"/>
        </w:rPr>
      </w:pPr>
    </w:p>
    <w:p w:rsidR="00850B84" w:rsidRDefault="00622CAD" w:rsidP="00B34857">
      <w:pPr>
        <w:spacing w:after="0" w:line="360" w:lineRule="auto"/>
        <w:ind w:right="173"/>
        <w:jc w:val="both"/>
        <w:rPr>
          <w:rFonts w:ascii="Arial" w:eastAsia="Times New Roman" w:hAnsi="Arial" w:cs="Arial"/>
          <w:sz w:val="24"/>
          <w:szCs w:val="24"/>
          <w:lang w:val="bs-Latn-BA"/>
        </w:rPr>
      </w:pPr>
      <w:r w:rsidRPr="00622CAD">
        <w:rPr>
          <w:rFonts w:ascii="Arial" w:eastAsia="Times New Roman" w:hAnsi="Arial" w:cs="Arial"/>
          <w:sz w:val="24"/>
          <w:szCs w:val="24"/>
          <w:lang w:val="bs-Latn-BA"/>
        </w:rPr>
        <w:t>Iz naprijed navedenih razloga, a na temelju odredbe člana 321. stav 1. i 3. ZKP BiH, odlučeno j</w:t>
      </w:r>
      <w:r>
        <w:rPr>
          <w:rFonts w:ascii="Arial" w:eastAsia="Times New Roman" w:hAnsi="Arial" w:cs="Arial"/>
          <w:sz w:val="24"/>
          <w:szCs w:val="24"/>
          <w:lang w:val="bs-Latn-BA"/>
        </w:rPr>
        <w:t>e kao u dispozitivu rješenja</w:t>
      </w:r>
    </w:p>
    <w:p w:rsidR="00F344A8" w:rsidRPr="00DD2A12" w:rsidRDefault="00F344A8" w:rsidP="00B34857">
      <w:pPr>
        <w:spacing w:after="0" w:line="360" w:lineRule="auto"/>
        <w:ind w:right="173"/>
        <w:jc w:val="both"/>
        <w:rPr>
          <w:rFonts w:ascii="Arial" w:eastAsia="Times New Roman" w:hAnsi="Arial" w:cs="Arial"/>
          <w:sz w:val="24"/>
          <w:szCs w:val="24"/>
          <w:lang w:val="bs-Latn-BA"/>
        </w:rPr>
      </w:pPr>
    </w:p>
    <w:p w:rsidR="00B34857" w:rsidRPr="00B34857" w:rsidRDefault="00B34857" w:rsidP="00B34857">
      <w:pPr>
        <w:tabs>
          <w:tab w:val="center" w:pos="4320"/>
          <w:tab w:val="right" w:pos="8640"/>
        </w:tabs>
        <w:spacing w:after="0" w:line="360" w:lineRule="auto"/>
        <w:ind w:right="173"/>
        <w:jc w:val="both"/>
        <w:rPr>
          <w:rFonts w:ascii="Arial" w:eastAsia="Times New Roman" w:hAnsi="Arial" w:cs="Arial"/>
          <w:b/>
          <w:sz w:val="24"/>
          <w:szCs w:val="24"/>
          <w:lang w:val="bs-Latn-BA"/>
        </w:rPr>
      </w:pPr>
      <w:r w:rsidRPr="00B34857">
        <w:rPr>
          <w:rFonts w:ascii="Arial" w:eastAsia="Times New Roman" w:hAnsi="Arial" w:cs="Arial"/>
          <w:b/>
          <w:sz w:val="24"/>
          <w:szCs w:val="24"/>
          <w:lang w:val="bs-Latn-BA"/>
        </w:rPr>
        <w:t xml:space="preserve">                                                                                       PREDSJEDNIK VIJEĆA </w:t>
      </w:r>
    </w:p>
    <w:p w:rsidR="00B34857" w:rsidRPr="00B34857" w:rsidRDefault="00B34857" w:rsidP="00B34857">
      <w:pPr>
        <w:tabs>
          <w:tab w:val="center" w:pos="4320"/>
          <w:tab w:val="right" w:pos="8640"/>
        </w:tabs>
        <w:spacing w:after="0" w:line="360" w:lineRule="auto"/>
        <w:ind w:right="173"/>
        <w:jc w:val="both"/>
        <w:rPr>
          <w:rFonts w:ascii="Arial" w:eastAsia="Times New Roman" w:hAnsi="Arial" w:cs="Arial"/>
          <w:b/>
          <w:sz w:val="24"/>
          <w:szCs w:val="24"/>
          <w:lang w:val="bs-Latn-BA"/>
        </w:rPr>
      </w:pPr>
      <w:r w:rsidRPr="00B34857">
        <w:rPr>
          <w:rFonts w:ascii="Arial" w:eastAsia="Times New Roman" w:hAnsi="Arial" w:cs="Arial"/>
          <w:b/>
          <w:sz w:val="24"/>
          <w:szCs w:val="24"/>
          <w:lang w:val="bs-Latn-BA"/>
        </w:rPr>
        <w:t xml:space="preserve">                                                                                                  S U D I J A</w:t>
      </w:r>
    </w:p>
    <w:p w:rsidR="00B34857" w:rsidRPr="00B34857" w:rsidRDefault="00B34857" w:rsidP="00E75E84">
      <w:pPr>
        <w:tabs>
          <w:tab w:val="center" w:pos="4320"/>
          <w:tab w:val="right" w:pos="8640"/>
        </w:tabs>
        <w:spacing w:after="0" w:line="360" w:lineRule="auto"/>
        <w:ind w:right="173"/>
        <w:jc w:val="both"/>
        <w:rPr>
          <w:rFonts w:ascii="Arial" w:eastAsia="Times New Roman" w:hAnsi="Arial" w:cs="Arial"/>
          <w:b/>
          <w:sz w:val="24"/>
          <w:szCs w:val="24"/>
          <w:lang w:val="bs-Latn-BA"/>
        </w:rPr>
      </w:pPr>
      <w:r w:rsidRPr="00B34857">
        <w:rPr>
          <w:rFonts w:ascii="Arial" w:eastAsia="Times New Roman" w:hAnsi="Arial" w:cs="Arial"/>
          <w:b/>
          <w:sz w:val="24"/>
          <w:szCs w:val="24"/>
          <w:lang w:val="bs-Latn-BA"/>
        </w:rPr>
        <w:t xml:space="preserve">                                                                                     </w:t>
      </w:r>
      <w:r w:rsidR="00D21551">
        <w:rPr>
          <w:rFonts w:ascii="Arial" w:eastAsia="Times New Roman" w:hAnsi="Arial" w:cs="Arial"/>
          <w:b/>
          <w:sz w:val="24"/>
          <w:szCs w:val="24"/>
          <w:lang w:val="bs-Latn-BA"/>
        </w:rPr>
        <w:t xml:space="preserve">     </w:t>
      </w:r>
      <w:r w:rsidRPr="00B34857">
        <w:rPr>
          <w:rFonts w:ascii="Arial" w:eastAsia="Times New Roman" w:hAnsi="Arial" w:cs="Arial"/>
          <w:b/>
          <w:sz w:val="24"/>
          <w:szCs w:val="24"/>
          <w:lang w:val="bs-Latn-BA"/>
        </w:rPr>
        <w:t xml:space="preserve">     </w:t>
      </w:r>
      <w:r w:rsidR="00E75E84">
        <w:rPr>
          <w:rFonts w:ascii="Arial" w:eastAsia="Times New Roman" w:hAnsi="Arial" w:cs="Arial"/>
          <w:b/>
          <w:sz w:val="24"/>
          <w:szCs w:val="24"/>
          <w:lang w:val="bs-Latn-BA"/>
        </w:rPr>
        <w:t>Hilmo Vučinić</w:t>
      </w:r>
    </w:p>
    <w:p w:rsidR="00B34857" w:rsidRPr="00B34857" w:rsidRDefault="00B34857" w:rsidP="00B34857">
      <w:pPr>
        <w:spacing w:after="0" w:line="360" w:lineRule="auto"/>
        <w:ind w:right="173"/>
        <w:jc w:val="both"/>
        <w:rPr>
          <w:rFonts w:ascii="Arial" w:eastAsia="Times New Roman" w:hAnsi="Arial" w:cs="Arial"/>
          <w:b/>
          <w:sz w:val="24"/>
          <w:szCs w:val="24"/>
          <w:lang w:val="bs-Latn-BA"/>
        </w:rPr>
      </w:pPr>
    </w:p>
    <w:p w:rsidR="00B34857" w:rsidRPr="00B34857" w:rsidRDefault="00B34857" w:rsidP="00B34857">
      <w:pPr>
        <w:spacing w:after="0" w:line="360" w:lineRule="auto"/>
        <w:ind w:right="173"/>
        <w:jc w:val="both"/>
        <w:rPr>
          <w:rFonts w:ascii="Arial" w:eastAsia="Times New Roman" w:hAnsi="Arial" w:cs="Arial"/>
          <w:sz w:val="24"/>
          <w:szCs w:val="24"/>
          <w:lang w:val="bs-Latn-BA"/>
        </w:rPr>
      </w:pPr>
      <w:r w:rsidRPr="00B34857">
        <w:rPr>
          <w:rFonts w:ascii="Arial" w:eastAsia="Times New Roman" w:hAnsi="Arial" w:cs="Arial"/>
          <w:b/>
          <w:sz w:val="24"/>
          <w:szCs w:val="24"/>
          <w:lang w:val="bs-Latn-BA"/>
        </w:rPr>
        <w:t>POUKA O PRAVNOM LIJEKU:</w:t>
      </w:r>
      <w:r w:rsidRPr="00B34857">
        <w:rPr>
          <w:rFonts w:ascii="Arial" w:eastAsia="Times New Roman" w:hAnsi="Arial" w:cs="Arial"/>
          <w:sz w:val="24"/>
          <w:szCs w:val="24"/>
          <w:lang w:val="bs-Latn-BA"/>
        </w:rPr>
        <w:t xml:space="preserve"> Protiv ovog rješenja žalba nije dozvoljena.       </w:t>
      </w:r>
    </w:p>
    <w:p w:rsidR="006B25D8" w:rsidRDefault="006B25D8"/>
    <w:sectPr w:rsidR="006B25D8" w:rsidSect="006B25D8">
      <w:headerReference w:type="default" r:id="rId7"/>
      <w:footerReference w:type="even" r:id="rId8"/>
      <w:footerReference w:type="default" r:id="rId9"/>
      <w:headerReference w:type="first" r:id="rId10"/>
      <w:footerReference w:type="first" r:id="rId11"/>
      <w:pgSz w:w="11909" w:h="16834" w:code="9"/>
      <w:pgMar w:top="1140" w:right="1140" w:bottom="1140" w:left="11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7F8" w:rsidRDefault="000477F8" w:rsidP="00B34857">
      <w:pPr>
        <w:spacing w:after="0" w:line="240" w:lineRule="auto"/>
      </w:pPr>
      <w:r>
        <w:separator/>
      </w:r>
    </w:p>
  </w:endnote>
  <w:endnote w:type="continuationSeparator" w:id="0">
    <w:p w:rsidR="000477F8" w:rsidRDefault="000477F8" w:rsidP="00B34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5D8" w:rsidRDefault="006B25D8" w:rsidP="006B25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B25D8" w:rsidRDefault="006B25D8" w:rsidP="006B25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5D8" w:rsidRDefault="006B25D8" w:rsidP="006B25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451E">
      <w:rPr>
        <w:rStyle w:val="PageNumber"/>
        <w:noProof/>
      </w:rPr>
      <w:t>5</w:t>
    </w:r>
    <w:r>
      <w:rPr>
        <w:rStyle w:val="PageNumber"/>
      </w:rPr>
      <w:fldChar w:fldCharType="end"/>
    </w:r>
  </w:p>
  <w:p w:rsidR="006B25D8" w:rsidRDefault="006B25D8" w:rsidP="006B25D8">
    <w:pPr>
      <w:ind w:right="360"/>
      <w:jc w:val="center"/>
      <w:rPr>
        <w:sz w:val="20"/>
      </w:rPr>
    </w:pPr>
  </w:p>
  <w:p w:rsidR="006B25D8" w:rsidRPr="00551F27" w:rsidRDefault="006B25D8" w:rsidP="006B25D8">
    <w:pPr>
      <w:pStyle w:val="Footer"/>
      <w:jc w:val="center"/>
      <w:rPr>
        <w:rFonts w:ascii="Arial" w:hAnsi="Arial" w:cs="Arial"/>
        <w:lang w:val="bs-Latn-BA"/>
      </w:rPr>
    </w:pPr>
    <w:r w:rsidRPr="00551F27">
      <w:rPr>
        <w:rFonts w:ascii="Arial" w:hAnsi="Arial" w:cs="Arial"/>
        <w:lang w:val="bs-Latn-BA"/>
      </w:rPr>
      <w:t>Sud Bosne i Hercegovine, Sarajevo, ul. Kraljice Jelene br. 88</w:t>
    </w:r>
  </w:p>
  <w:p w:rsidR="006B25D8" w:rsidRPr="00A65571" w:rsidRDefault="006B25D8" w:rsidP="006B25D8">
    <w:pPr>
      <w:pStyle w:val="Footer"/>
      <w:tabs>
        <w:tab w:val="left" w:pos="7758"/>
      </w:tabs>
      <w:ind w:left="198"/>
      <w:jc w:val="center"/>
      <w:rPr>
        <w:rFonts w:ascii="Times New Roman" w:hAnsi="Times New Roman"/>
        <w:lang w:val="sr-Cyrl-BA"/>
      </w:rPr>
    </w:pPr>
    <w:r w:rsidRPr="00551F27">
      <w:rPr>
        <w:rFonts w:ascii="Arial" w:hAnsi="Arial" w:cs="Arial"/>
        <w:lang w:val="bs-Latn-BA"/>
      </w:rPr>
      <w:t>Tel</w:t>
    </w:r>
    <w:r>
      <w:rPr>
        <w:rFonts w:ascii="Arial" w:hAnsi="Arial" w:cs="Arial"/>
        <w:lang w:val="bs-Latn-BA"/>
      </w:rPr>
      <w:t>efon</w:t>
    </w:r>
    <w:r w:rsidRPr="00551F27">
      <w:rPr>
        <w:rFonts w:ascii="Arial" w:hAnsi="Arial" w:cs="Arial"/>
        <w:lang w:val="bs-Latn-BA"/>
      </w:rPr>
      <w:t xml:space="preserve">: 033 707 100, </w:t>
    </w:r>
    <w:r>
      <w:rPr>
        <w:rFonts w:ascii="Arial" w:hAnsi="Arial" w:cs="Arial"/>
        <w:lang w:val="bs-Latn-BA"/>
      </w:rPr>
      <w:t xml:space="preserve">707 596; </w:t>
    </w:r>
    <w:r w:rsidRPr="00551F27">
      <w:rPr>
        <w:rFonts w:ascii="Arial" w:hAnsi="Arial" w:cs="Arial"/>
        <w:lang w:val="bs-Latn-BA"/>
      </w:rPr>
      <w:t>Fa</w:t>
    </w:r>
    <w:r>
      <w:rPr>
        <w:rFonts w:ascii="Arial" w:hAnsi="Arial" w:cs="Arial"/>
        <w:lang w:val="bs-Latn-BA"/>
      </w:rPr>
      <w:t>x</w:t>
    </w:r>
    <w:r w:rsidRPr="00551F27">
      <w:rPr>
        <w:rFonts w:ascii="Arial" w:hAnsi="Arial" w:cs="Arial"/>
        <w:lang w:val="bs-Latn-BA"/>
      </w:rPr>
      <w:t xml:space="preserve">: 033 707 </w:t>
    </w:r>
    <w:r>
      <w:rPr>
        <w:rFonts w:ascii="Arial" w:hAnsi="Arial" w:cs="Arial"/>
        <w:lang w:val="bs-Latn-BA"/>
      </w:rPr>
      <w:t>321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5D8" w:rsidRPr="00551F27" w:rsidRDefault="006B25D8" w:rsidP="006B25D8">
    <w:pPr>
      <w:pStyle w:val="Footer"/>
      <w:jc w:val="center"/>
      <w:rPr>
        <w:rFonts w:ascii="Arial" w:hAnsi="Arial" w:cs="Arial"/>
        <w:lang w:val="bs-Latn-BA"/>
      </w:rPr>
    </w:pPr>
    <w:r w:rsidRPr="00551F27">
      <w:rPr>
        <w:rFonts w:ascii="Arial" w:hAnsi="Arial" w:cs="Arial"/>
        <w:lang w:val="bs-Latn-BA"/>
      </w:rPr>
      <w:t>Sud Bosne i Hercegovine, Sarajevo, ul. Kraljice Jelene br. 88</w:t>
    </w:r>
  </w:p>
  <w:p w:rsidR="006B25D8" w:rsidRPr="00551F27" w:rsidRDefault="006B25D8" w:rsidP="006B25D8">
    <w:pPr>
      <w:pStyle w:val="Footer"/>
      <w:jc w:val="center"/>
      <w:rPr>
        <w:rFonts w:ascii="Arial" w:hAnsi="Arial" w:cs="Arial"/>
        <w:lang w:val="sr-Cyrl-CS"/>
      </w:rPr>
    </w:pPr>
    <w:r w:rsidRPr="00551F27">
      <w:rPr>
        <w:rFonts w:ascii="Arial" w:hAnsi="Arial" w:cs="Arial"/>
        <w:lang w:val="bs-Latn-BA"/>
      </w:rPr>
      <w:t>Tel</w:t>
    </w:r>
    <w:r>
      <w:rPr>
        <w:rFonts w:ascii="Arial" w:hAnsi="Arial" w:cs="Arial"/>
        <w:lang w:val="bs-Latn-BA"/>
      </w:rPr>
      <w:t>efon</w:t>
    </w:r>
    <w:r w:rsidRPr="00551F27">
      <w:rPr>
        <w:rFonts w:ascii="Arial" w:hAnsi="Arial" w:cs="Arial"/>
        <w:lang w:val="bs-Latn-BA"/>
      </w:rPr>
      <w:t xml:space="preserve">: 033 707 100, </w:t>
    </w:r>
    <w:r>
      <w:rPr>
        <w:rFonts w:ascii="Arial" w:hAnsi="Arial" w:cs="Arial"/>
        <w:lang w:val="bs-Latn-BA"/>
      </w:rPr>
      <w:t xml:space="preserve">707 596; </w:t>
    </w:r>
    <w:r w:rsidRPr="00551F27">
      <w:rPr>
        <w:rFonts w:ascii="Arial" w:hAnsi="Arial" w:cs="Arial"/>
        <w:lang w:val="bs-Latn-BA"/>
      </w:rPr>
      <w:t>Fa</w:t>
    </w:r>
    <w:r>
      <w:rPr>
        <w:rFonts w:ascii="Arial" w:hAnsi="Arial" w:cs="Arial"/>
        <w:lang w:val="bs-Latn-BA"/>
      </w:rPr>
      <w:t>x</w:t>
    </w:r>
    <w:r w:rsidRPr="00551F27">
      <w:rPr>
        <w:rFonts w:ascii="Arial" w:hAnsi="Arial" w:cs="Arial"/>
        <w:lang w:val="bs-Latn-BA"/>
      </w:rPr>
      <w:t xml:space="preserve">: 033 707 </w:t>
    </w:r>
    <w:r>
      <w:rPr>
        <w:rFonts w:ascii="Arial" w:hAnsi="Arial" w:cs="Arial"/>
        <w:lang w:val="bs-Latn-BA"/>
      </w:rPr>
      <w:t>155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7F8" w:rsidRDefault="000477F8" w:rsidP="00B34857">
      <w:pPr>
        <w:spacing w:after="0" w:line="240" w:lineRule="auto"/>
      </w:pPr>
      <w:r>
        <w:separator/>
      </w:r>
    </w:p>
  </w:footnote>
  <w:footnote w:type="continuationSeparator" w:id="0">
    <w:p w:rsidR="000477F8" w:rsidRDefault="000477F8" w:rsidP="00B34857">
      <w:pPr>
        <w:spacing w:after="0" w:line="240" w:lineRule="auto"/>
      </w:pPr>
      <w:r>
        <w:continuationSeparator/>
      </w:r>
    </w:p>
  </w:footnote>
  <w:footnote w:id="1">
    <w:p w:rsidR="006B25D8" w:rsidRPr="000B3EFB" w:rsidRDefault="006B25D8">
      <w:pPr>
        <w:pStyle w:val="FootnoteText"/>
        <w:rPr>
          <w:lang w:val="en-US"/>
        </w:rPr>
      </w:pPr>
      <w:r>
        <w:rPr>
          <w:rStyle w:val="FootnoteReference"/>
        </w:rPr>
        <w:footnoteRef/>
      </w:r>
      <w:r>
        <w:t xml:space="preserve"> </w:t>
      </w:r>
      <w:r w:rsidR="00D21551">
        <w:rPr>
          <w:lang w:val="en-US"/>
        </w:rPr>
        <w:t>Vidjeti str. 5. I 6. p</w:t>
      </w:r>
      <w:r>
        <w:rPr>
          <w:lang w:val="en-US"/>
        </w:rPr>
        <w:t>obijanog rješenja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5D8" w:rsidRDefault="006B25D8">
    <w:pPr>
      <w:pStyle w:val="Header"/>
      <w:framePr w:wrap="around" w:vAnchor="text" w:hAnchor="margin" w:xAlign="center" w:y="1"/>
      <w:rPr>
        <w:rStyle w:val="PageNumber"/>
      </w:rPr>
    </w:pPr>
  </w:p>
  <w:p w:rsidR="006B25D8" w:rsidRDefault="006B25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5D8" w:rsidRPr="00551F27" w:rsidRDefault="006B25D8" w:rsidP="006B25D8">
    <w:pPr>
      <w:spacing w:line="340" w:lineRule="exact"/>
      <w:ind w:left="720" w:right="170" w:firstLine="720"/>
      <w:rPr>
        <w:rFonts w:ascii="Arial" w:hAnsi="Arial" w:cs="Arial"/>
        <w:b/>
        <w:bCs/>
        <w:szCs w:val="24"/>
        <w:lang w:val="bs-Cyrl-BA"/>
      </w:rPr>
    </w:pPr>
    <w:r w:rsidRPr="00551F27">
      <w:rPr>
        <w:rFonts w:ascii="Arial" w:hAnsi="Arial" w:cs="Arial"/>
        <w:b/>
        <w:bCs/>
        <w:szCs w:val="24"/>
      </w:rPr>
      <w:t>Bosna i Hercegovina</w:t>
    </w:r>
    <w:r w:rsidRPr="00551F27">
      <w:rPr>
        <w:rFonts w:ascii="Arial" w:hAnsi="Arial" w:cs="Arial"/>
        <w:b/>
        <w:bCs/>
        <w:szCs w:val="24"/>
      </w:rPr>
      <w:tab/>
    </w:r>
    <w:r w:rsidRPr="00551F27">
      <w:rPr>
        <w:rFonts w:ascii="Arial" w:hAnsi="Arial" w:cs="Arial"/>
        <w:b/>
        <w:bCs/>
        <w:szCs w:val="24"/>
      </w:rPr>
      <w:tab/>
    </w:r>
    <w:r w:rsidRPr="00551F27">
      <w:rPr>
        <w:rFonts w:ascii="Arial" w:hAnsi="Arial" w:cs="Arial"/>
        <w:b/>
        <w:bCs/>
        <w:szCs w:val="24"/>
      </w:rPr>
      <w:tab/>
    </w:r>
    <w:r w:rsidRPr="00551F27">
      <w:rPr>
        <w:rFonts w:ascii="Arial" w:hAnsi="Arial" w:cs="Arial"/>
        <w:b/>
        <w:bCs/>
        <w:szCs w:val="24"/>
        <w:lang w:val="bs-Cyrl-BA"/>
      </w:rPr>
      <w:t>Босна и Херцеговина</w:t>
    </w:r>
  </w:p>
  <w:p w:rsidR="006B25D8" w:rsidRPr="00551F27" w:rsidRDefault="006B25D8" w:rsidP="006B25D8">
    <w:pPr>
      <w:spacing w:line="340" w:lineRule="exact"/>
      <w:ind w:left="170" w:right="170"/>
      <w:rPr>
        <w:rFonts w:ascii="Arial" w:hAnsi="Arial" w:cs="Arial"/>
        <w:b/>
        <w:bCs/>
        <w:szCs w:val="24"/>
      </w:rPr>
    </w:pPr>
    <w:r w:rsidRPr="00551F27">
      <w:rPr>
        <w:rFonts w:ascii="Arial" w:hAnsi="Arial" w:cs="Arial"/>
        <w:b/>
        <w:bCs/>
        <w:noProof/>
        <w:szCs w:val="24"/>
      </w:rPr>
      <w:drawing>
        <wp:anchor distT="0" distB="0" distL="114300" distR="114300" simplePos="0" relativeHeight="251659264" behindDoc="0" locked="0" layoutInCell="1" allowOverlap="1">
          <wp:simplePos x="0" y="0"/>
          <wp:positionH relativeFrom="column">
            <wp:posOffset>2757805</wp:posOffset>
          </wp:positionH>
          <wp:positionV relativeFrom="paragraph">
            <wp:posOffset>129540</wp:posOffset>
          </wp:positionV>
          <wp:extent cx="647700" cy="800100"/>
          <wp:effectExtent l="0" t="0" r="0" b="0"/>
          <wp:wrapThrough wrapText="bothSides">
            <wp:wrapPolygon edited="0">
              <wp:start x="0" y="0"/>
              <wp:lineTo x="0" y="21086"/>
              <wp:lineTo x="20965" y="21086"/>
              <wp:lineTo x="20965" y="0"/>
              <wp:lineTo x="0" y="0"/>
            </wp:wrapPolygon>
          </wp:wrapThrough>
          <wp:docPr id="1" name="Picture 1" descr="grb B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Bi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800100"/>
                  </a:xfrm>
                  <a:prstGeom prst="rect">
                    <a:avLst/>
                  </a:prstGeom>
                  <a:noFill/>
                </pic:spPr>
              </pic:pic>
            </a:graphicData>
          </a:graphic>
          <wp14:sizeRelH relativeFrom="page">
            <wp14:pctWidth>0</wp14:pctWidth>
          </wp14:sizeRelH>
          <wp14:sizeRelV relativeFrom="page">
            <wp14:pctHeight>0</wp14:pctHeight>
          </wp14:sizeRelV>
        </wp:anchor>
      </w:drawing>
    </w:r>
  </w:p>
  <w:p w:rsidR="006B25D8" w:rsidRPr="00551F27" w:rsidRDefault="006B25D8" w:rsidP="006B25D8">
    <w:pPr>
      <w:spacing w:line="340" w:lineRule="exact"/>
      <w:ind w:left="170" w:right="170"/>
      <w:rPr>
        <w:rFonts w:ascii="Arial" w:hAnsi="Arial" w:cs="Arial"/>
        <w:b/>
        <w:bCs/>
        <w:szCs w:val="24"/>
      </w:rPr>
    </w:pPr>
  </w:p>
  <w:p w:rsidR="006B25D8" w:rsidRPr="00551F27" w:rsidRDefault="006B25D8" w:rsidP="006B25D8">
    <w:pPr>
      <w:spacing w:line="340" w:lineRule="exact"/>
      <w:ind w:left="170" w:right="170"/>
      <w:jc w:val="center"/>
      <w:rPr>
        <w:rFonts w:ascii="Arial" w:hAnsi="Arial" w:cs="Arial"/>
        <w:b/>
        <w:bCs/>
        <w:szCs w:val="24"/>
      </w:rPr>
    </w:pPr>
  </w:p>
  <w:p w:rsidR="006B25D8" w:rsidRDefault="006B25D8" w:rsidP="00D21551">
    <w:pPr>
      <w:spacing w:line="340" w:lineRule="exact"/>
      <w:ind w:right="170"/>
      <w:rPr>
        <w:rFonts w:ascii="Arial" w:hAnsi="Arial" w:cs="Arial"/>
        <w:b/>
        <w:bCs/>
        <w:szCs w:val="24"/>
      </w:rPr>
    </w:pPr>
  </w:p>
  <w:p w:rsidR="006B25D8" w:rsidRPr="00551F27" w:rsidRDefault="006B25D8" w:rsidP="006B25D8">
    <w:pPr>
      <w:spacing w:line="340" w:lineRule="exact"/>
      <w:ind w:left="170" w:right="170"/>
      <w:jc w:val="center"/>
      <w:rPr>
        <w:rFonts w:ascii="Arial" w:hAnsi="Arial" w:cs="Arial"/>
        <w:b/>
        <w:bCs/>
        <w:szCs w:val="24"/>
      </w:rPr>
    </w:pPr>
    <w:r w:rsidRPr="00551F27">
      <w:rPr>
        <w:rFonts w:ascii="Arial" w:hAnsi="Arial" w:cs="Arial"/>
        <w:b/>
        <w:bCs/>
        <w:szCs w:val="24"/>
      </w:rPr>
      <w:t>Sud Bosne i Hercegovine</w:t>
    </w:r>
  </w:p>
  <w:p w:rsidR="006B25D8" w:rsidRPr="00551F27" w:rsidRDefault="006B25D8" w:rsidP="006B25D8">
    <w:pPr>
      <w:pBdr>
        <w:bottom w:val="single" w:sz="4" w:space="1" w:color="auto"/>
      </w:pBdr>
      <w:spacing w:line="340" w:lineRule="exact"/>
      <w:ind w:left="170" w:right="170"/>
      <w:jc w:val="center"/>
      <w:rPr>
        <w:rFonts w:ascii="Arial" w:hAnsi="Arial" w:cs="Arial"/>
        <w:b/>
      </w:rPr>
    </w:pPr>
    <w:r w:rsidRPr="00551F27">
      <w:rPr>
        <w:rFonts w:ascii="Arial" w:hAnsi="Arial" w:cs="Arial"/>
        <w:b/>
      </w:rPr>
      <w:t xml:space="preserve">Суд Босне </w:t>
    </w:r>
    <w:r w:rsidRPr="00551F27">
      <w:rPr>
        <w:rFonts w:ascii="Arial" w:hAnsi="Arial" w:cs="Arial"/>
        <w:b/>
        <w:lang w:val="bs-Cyrl-BA"/>
      </w:rPr>
      <w:t>и</w:t>
    </w:r>
    <w:r w:rsidRPr="00551F27">
      <w:rPr>
        <w:rFonts w:ascii="Arial" w:hAnsi="Arial" w:cs="Arial"/>
        <w:b/>
      </w:rPr>
      <w:t xml:space="preserve"> Херцеговине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857"/>
    <w:rsid w:val="000477F8"/>
    <w:rsid w:val="00061D9E"/>
    <w:rsid w:val="00090F54"/>
    <w:rsid w:val="00096E93"/>
    <w:rsid w:val="000B3EFB"/>
    <w:rsid w:val="000E2B6F"/>
    <w:rsid w:val="00155514"/>
    <w:rsid w:val="0017232E"/>
    <w:rsid w:val="00194287"/>
    <w:rsid w:val="001B606B"/>
    <w:rsid w:val="00206704"/>
    <w:rsid w:val="00226757"/>
    <w:rsid w:val="0023451E"/>
    <w:rsid w:val="002536AE"/>
    <w:rsid w:val="00264543"/>
    <w:rsid w:val="00272108"/>
    <w:rsid w:val="002A1144"/>
    <w:rsid w:val="002C016B"/>
    <w:rsid w:val="002D2222"/>
    <w:rsid w:val="002E6273"/>
    <w:rsid w:val="00346AA3"/>
    <w:rsid w:val="003470BC"/>
    <w:rsid w:val="00376353"/>
    <w:rsid w:val="00376361"/>
    <w:rsid w:val="00453708"/>
    <w:rsid w:val="00493FB3"/>
    <w:rsid w:val="004B3EA8"/>
    <w:rsid w:val="004D0703"/>
    <w:rsid w:val="0050279A"/>
    <w:rsid w:val="005227B9"/>
    <w:rsid w:val="00545342"/>
    <w:rsid w:val="00596404"/>
    <w:rsid w:val="005E2DC0"/>
    <w:rsid w:val="00600654"/>
    <w:rsid w:val="00622CAD"/>
    <w:rsid w:val="006531BA"/>
    <w:rsid w:val="00660483"/>
    <w:rsid w:val="00680FA3"/>
    <w:rsid w:val="00681068"/>
    <w:rsid w:val="006812AD"/>
    <w:rsid w:val="00690B70"/>
    <w:rsid w:val="006B25D8"/>
    <w:rsid w:val="006F4060"/>
    <w:rsid w:val="00712EF5"/>
    <w:rsid w:val="007508DC"/>
    <w:rsid w:val="007D7386"/>
    <w:rsid w:val="00850B84"/>
    <w:rsid w:val="00875905"/>
    <w:rsid w:val="00886AFA"/>
    <w:rsid w:val="008F3026"/>
    <w:rsid w:val="009A6324"/>
    <w:rsid w:val="00A26EBC"/>
    <w:rsid w:val="00A77226"/>
    <w:rsid w:val="00AB3B56"/>
    <w:rsid w:val="00B26514"/>
    <w:rsid w:val="00B34857"/>
    <w:rsid w:val="00B8139D"/>
    <w:rsid w:val="00B90E07"/>
    <w:rsid w:val="00B919DC"/>
    <w:rsid w:val="00BD3F03"/>
    <w:rsid w:val="00C12F5B"/>
    <w:rsid w:val="00C17171"/>
    <w:rsid w:val="00C37D9F"/>
    <w:rsid w:val="00C751A6"/>
    <w:rsid w:val="00CB6AD7"/>
    <w:rsid w:val="00CE3FB3"/>
    <w:rsid w:val="00CF67DC"/>
    <w:rsid w:val="00D05128"/>
    <w:rsid w:val="00D21551"/>
    <w:rsid w:val="00DD2A12"/>
    <w:rsid w:val="00DF45E8"/>
    <w:rsid w:val="00E43A5C"/>
    <w:rsid w:val="00E56A90"/>
    <w:rsid w:val="00E75E84"/>
    <w:rsid w:val="00E87B5F"/>
    <w:rsid w:val="00EF3054"/>
    <w:rsid w:val="00F344A8"/>
    <w:rsid w:val="00FD6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56B60"/>
  <w15:chartTrackingRefBased/>
  <w15:docId w15:val="{D6DCE8CC-4DDF-4ECE-B7E0-EB2E602EB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3485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34857"/>
  </w:style>
  <w:style w:type="paragraph" w:styleId="Header">
    <w:name w:val="header"/>
    <w:basedOn w:val="Normal"/>
    <w:link w:val="HeaderChar"/>
    <w:uiPriority w:val="99"/>
    <w:unhideWhenUsed/>
    <w:rsid w:val="00B348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857"/>
  </w:style>
  <w:style w:type="character" w:styleId="PageNumber">
    <w:name w:val="page number"/>
    <w:basedOn w:val="DefaultParagraphFont"/>
    <w:rsid w:val="00B34857"/>
  </w:style>
  <w:style w:type="paragraph" w:styleId="FootnoteText">
    <w:name w:val="footnote text"/>
    <w:basedOn w:val="Normal"/>
    <w:link w:val="FootnoteTextChar"/>
    <w:rsid w:val="00B34857"/>
    <w:pPr>
      <w:spacing w:after="0" w:line="360" w:lineRule="auto"/>
      <w:jc w:val="both"/>
    </w:pPr>
    <w:rPr>
      <w:rFonts w:ascii="Times New Roman" w:eastAsia="Times New Roman" w:hAnsi="Times New Roman" w:cs="Times New Roman"/>
      <w:sz w:val="20"/>
      <w:szCs w:val="20"/>
      <w:lang w:val="bs-Latn-BA"/>
    </w:rPr>
  </w:style>
  <w:style w:type="character" w:customStyle="1" w:styleId="FootnoteTextChar">
    <w:name w:val="Footnote Text Char"/>
    <w:basedOn w:val="DefaultParagraphFont"/>
    <w:link w:val="FootnoteText"/>
    <w:rsid w:val="00B34857"/>
    <w:rPr>
      <w:rFonts w:ascii="Times New Roman" w:eastAsia="Times New Roman" w:hAnsi="Times New Roman" w:cs="Times New Roman"/>
      <w:sz w:val="20"/>
      <w:szCs w:val="20"/>
      <w:lang w:val="bs-Latn-BA"/>
    </w:rPr>
  </w:style>
  <w:style w:type="character" w:styleId="FootnoteReference">
    <w:name w:val="footnote reference"/>
    <w:aliases w:val="Appel note de bas de page"/>
    <w:uiPriority w:val="99"/>
    <w:rsid w:val="00B34857"/>
    <w:rPr>
      <w:rFonts w:ascii="Times New Roman" w:hAnsi="Times New Roman"/>
      <w:sz w:val="20"/>
      <w:vertAlign w:val="superscript"/>
      <w:lang w:val="en-US"/>
    </w:rPr>
  </w:style>
  <w:style w:type="paragraph" w:styleId="BalloonText">
    <w:name w:val="Balloon Text"/>
    <w:basedOn w:val="Normal"/>
    <w:link w:val="BalloonTextChar"/>
    <w:uiPriority w:val="99"/>
    <w:semiHidden/>
    <w:unhideWhenUsed/>
    <w:rsid w:val="00712E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E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9EE34-ABD0-4D8D-8E90-C470E9C4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1554</Words>
  <Characters>8859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Nejra Mahmutovic</dc:creator>
  <cp:keywords/>
  <dc:description/>
  <cp:lastModifiedBy>Vildana Mesic</cp:lastModifiedBy>
  <cp:revision>5</cp:revision>
  <cp:lastPrinted>2023-08-11T06:54:00Z</cp:lastPrinted>
  <dcterms:created xsi:type="dcterms:W3CDTF">2023-08-16T06:53:00Z</dcterms:created>
  <dcterms:modified xsi:type="dcterms:W3CDTF">2023-08-17T09:20:00Z</dcterms:modified>
</cp:coreProperties>
</file>